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53" w:rsidRDefault="00341953" w:rsidP="00341953">
      <w:pPr>
        <w:spacing w:after="0"/>
        <w:jc w:val="right"/>
        <w:rPr>
          <w:szCs w:val="28"/>
          <w:lang w:val="ru-RU"/>
        </w:rPr>
      </w:pPr>
      <w:r>
        <w:rPr>
          <w:szCs w:val="28"/>
          <w:lang w:val="ru-RU"/>
        </w:rPr>
        <w:t>Утверждено:</w:t>
      </w:r>
    </w:p>
    <w:p w:rsidR="00341953" w:rsidRDefault="00341953" w:rsidP="00341953">
      <w:pPr>
        <w:spacing w:after="0"/>
        <w:jc w:val="right"/>
        <w:rPr>
          <w:szCs w:val="28"/>
          <w:lang w:val="ru-RU"/>
        </w:rPr>
      </w:pPr>
      <w:r>
        <w:rPr>
          <w:szCs w:val="28"/>
          <w:lang w:val="ru-RU"/>
        </w:rPr>
        <w:t>приказом директора МБОУ</w:t>
      </w:r>
    </w:p>
    <w:p w:rsidR="00341953" w:rsidRDefault="00341953" w:rsidP="00341953">
      <w:pPr>
        <w:spacing w:after="0"/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 «</w:t>
      </w:r>
      <w:proofErr w:type="spellStart"/>
      <w:r>
        <w:rPr>
          <w:szCs w:val="28"/>
          <w:lang w:val="ru-RU"/>
        </w:rPr>
        <w:t>Большепанюшевская</w:t>
      </w:r>
      <w:proofErr w:type="spellEnd"/>
      <w:r>
        <w:rPr>
          <w:szCs w:val="28"/>
          <w:lang w:val="ru-RU"/>
        </w:rPr>
        <w:t xml:space="preserve"> СОШ»</w:t>
      </w:r>
    </w:p>
    <w:p w:rsidR="00341953" w:rsidRDefault="00341953" w:rsidP="00341953">
      <w:pPr>
        <w:spacing w:after="0"/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 от 28.06.2024 №61</w:t>
      </w:r>
    </w:p>
    <w:p w:rsidR="00341953" w:rsidRDefault="00341953" w:rsidP="00341953">
      <w:pPr>
        <w:spacing w:after="0"/>
        <w:jc w:val="left"/>
        <w:rPr>
          <w:szCs w:val="28"/>
          <w:lang w:val="ru-RU"/>
        </w:rPr>
      </w:pPr>
    </w:p>
    <w:p w:rsidR="00341953" w:rsidRDefault="00341953" w:rsidP="00341953">
      <w:pPr>
        <w:spacing w:after="0"/>
        <w:jc w:val="left"/>
        <w:rPr>
          <w:szCs w:val="28"/>
          <w:lang w:val="ru-RU"/>
        </w:rPr>
      </w:pPr>
    </w:p>
    <w:p w:rsidR="00341953" w:rsidRDefault="00341953" w:rsidP="00341953">
      <w:pPr>
        <w:spacing w:after="0"/>
        <w:jc w:val="left"/>
        <w:rPr>
          <w:szCs w:val="28"/>
          <w:lang w:val="ru-RU"/>
        </w:rPr>
      </w:pPr>
    </w:p>
    <w:p w:rsidR="00341953" w:rsidRDefault="00341953" w:rsidP="00341953">
      <w:pPr>
        <w:spacing w:after="0"/>
        <w:jc w:val="center"/>
        <w:rPr>
          <w:szCs w:val="28"/>
          <w:lang w:val="ru-RU"/>
        </w:rPr>
      </w:pPr>
      <w:r>
        <w:rPr>
          <w:szCs w:val="28"/>
          <w:lang w:val="ru-RU"/>
        </w:rPr>
        <w:t>ПОЛОЖЕНИЕ</w:t>
      </w:r>
    </w:p>
    <w:p w:rsidR="00341953" w:rsidRDefault="00341953" w:rsidP="00341953">
      <w:pPr>
        <w:spacing w:after="0"/>
        <w:jc w:val="center"/>
        <w:rPr>
          <w:szCs w:val="28"/>
          <w:lang w:val="ru-RU"/>
        </w:rPr>
      </w:pPr>
      <w:r>
        <w:rPr>
          <w:szCs w:val="28"/>
          <w:lang w:val="ru-RU"/>
        </w:rPr>
        <w:t>о поощрении учащихся МБОУ «</w:t>
      </w:r>
      <w:proofErr w:type="spellStart"/>
      <w:r>
        <w:rPr>
          <w:szCs w:val="28"/>
          <w:lang w:val="ru-RU"/>
        </w:rPr>
        <w:t>Большепанюшевская</w:t>
      </w:r>
      <w:proofErr w:type="spellEnd"/>
      <w:r>
        <w:rPr>
          <w:szCs w:val="28"/>
          <w:lang w:val="ru-RU"/>
        </w:rPr>
        <w:t xml:space="preserve"> СОШ» </w:t>
      </w:r>
      <w:proofErr w:type="spellStart"/>
      <w:r>
        <w:rPr>
          <w:szCs w:val="28"/>
          <w:lang w:val="ru-RU"/>
        </w:rPr>
        <w:t>Алейского</w:t>
      </w:r>
      <w:proofErr w:type="spellEnd"/>
      <w:r>
        <w:rPr>
          <w:szCs w:val="28"/>
          <w:lang w:val="ru-RU"/>
        </w:rPr>
        <w:t xml:space="preserve"> района Алтайского края</w:t>
      </w:r>
    </w:p>
    <w:p w:rsidR="00341953" w:rsidRDefault="00341953" w:rsidP="00341953">
      <w:pPr>
        <w:spacing w:after="0"/>
        <w:jc w:val="left"/>
        <w:rPr>
          <w:szCs w:val="28"/>
          <w:lang w:val="ru-RU"/>
        </w:rPr>
      </w:pPr>
    </w:p>
    <w:p w:rsidR="00341953" w:rsidRDefault="00341953" w:rsidP="00341953">
      <w:pPr>
        <w:spacing w:after="0"/>
        <w:jc w:val="left"/>
        <w:rPr>
          <w:szCs w:val="28"/>
          <w:lang w:val="ru-RU"/>
        </w:rPr>
      </w:pPr>
    </w:p>
    <w:p w:rsidR="00341953" w:rsidRPr="00765A91" w:rsidRDefault="00341953" w:rsidP="00341953">
      <w:pPr>
        <w:numPr>
          <w:ilvl w:val="1"/>
          <w:numId w:val="1"/>
        </w:numPr>
        <w:spacing w:after="0"/>
        <w:ind w:left="357" w:firstLine="284"/>
        <w:jc w:val="left"/>
        <w:rPr>
          <w:szCs w:val="28"/>
          <w:lang w:val="ru-RU"/>
        </w:rPr>
      </w:pPr>
      <w:r w:rsidRPr="001F3A5C">
        <w:rPr>
          <w:szCs w:val="28"/>
          <w:lang w:val="ru-RU"/>
        </w:rPr>
        <w:t>Положение о поощрении учащихся МБОУ «</w:t>
      </w:r>
      <w:proofErr w:type="spellStart"/>
      <w:r>
        <w:rPr>
          <w:szCs w:val="28"/>
          <w:lang w:val="ru-RU"/>
        </w:rPr>
        <w:t>Большепанюшевская</w:t>
      </w:r>
      <w:proofErr w:type="spellEnd"/>
      <w:r>
        <w:rPr>
          <w:szCs w:val="28"/>
          <w:lang w:val="ru-RU"/>
        </w:rPr>
        <w:t xml:space="preserve"> СОШ» (далее -</w:t>
      </w:r>
      <w:r w:rsidRPr="00765A91">
        <w:rPr>
          <w:szCs w:val="28"/>
          <w:lang w:val="ru-RU"/>
        </w:rPr>
        <w:t xml:space="preserve">Положение) разработано в соответствии с Федеральным законом от 29.12.2012 №27З-ФЗ «Об образовании в Российской Федерации», а также Уставом МБОУ </w:t>
      </w:r>
      <w:r>
        <w:rPr>
          <w:noProof/>
          <w:szCs w:val="28"/>
          <w:lang w:val="ru-RU"/>
        </w:rPr>
        <w:t>«Большепанюшевская СОШ»</w:t>
      </w:r>
      <w:r w:rsidRPr="00765A91">
        <w:rPr>
          <w:szCs w:val="28"/>
          <w:lang w:val="ru-RU"/>
        </w:rPr>
        <w:t xml:space="preserve"> (далее — образовательная организация).</w:t>
      </w:r>
    </w:p>
    <w:p w:rsidR="00341953" w:rsidRDefault="00341953" w:rsidP="00341953">
      <w:pPr>
        <w:numPr>
          <w:ilvl w:val="1"/>
          <w:numId w:val="1"/>
        </w:numPr>
        <w:spacing w:after="0"/>
        <w:ind w:left="357" w:firstLine="284"/>
        <w:jc w:val="left"/>
        <w:rPr>
          <w:szCs w:val="28"/>
          <w:lang w:val="ru-RU"/>
        </w:rPr>
      </w:pPr>
      <w:r w:rsidRPr="001F3A5C">
        <w:rPr>
          <w:szCs w:val="28"/>
          <w:lang w:val="ru-RU"/>
        </w:rPr>
        <w:t>Положение определяет задачи, виды, принципы, основания и порядок поощрения учащихся образовательной организации, в том числе коллективов учащихся образовательной организации за успехи в учебной, физкультурной, спортивной, общественной, научной, научно-технической, творческой, экспериментальн</w:t>
      </w:r>
      <w:r>
        <w:rPr>
          <w:szCs w:val="28"/>
          <w:lang w:val="ru-RU"/>
        </w:rPr>
        <w:t>ой и инновационной деятельности.</w:t>
      </w:r>
    </w:p>
    <w:p w:rsidR="00341953" w:rsidRDefault="00341953" w:rsidP="00341953">
      <w:pPr>
        <w:numPr>
          <w:ilvl w:val="1"/>
          <w:numId w:val="1"/>
        </w:numPr>
        <w:spacing w:after="0"/>
        <w:jc w:val="left"/>
        <w:rPr>
          <w:szCs w:val="28"/>
          <w:lang w:val="ru-RU"/>
        </w:rPr>
      </w:pPr>
      <w:r w:rsidRPr="001F3A5C">
        <w:rPr>
          <w:noProof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484505</wp:posOffset>
            </wp:positionH>
            <wp:positionV relativeFrom="paragraph">
              <wp:posOffset>153035</wp:posOffset>
            </wp:positionV>
            <wp:extent cx="13970" cy="18415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A5C">
        <w:rPr>
          <w:szCs w:val="28"/>
          <w:lang w:val="ru-RU"/>
        </w:rPr>
        <w:t>Основными задачами поощрения учащихся образовательной организации являются:</w:t>
      </w:r>
    </w:p>
    <w:p w:rsidR="00341953" w:rsidRDefault="00341953" w:rsidP="00341953">
      <w:pPr>
        <w:numPr>
          <w:ilvl w:val="1"/>
          <w:numId w:val="2"/>
        </w:numPr>
        <w:spacing w:after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1. </w:t>
      </w:r>
      <w:r w:rsidRPr="00765A91">
        <w:rPr>
          <w:szCs w:val="28"/>
          <w:lang w:val="ru-RU"/>
        </w:rPr>
        <w:t>Обеспечение в образовательной организации благоприятной обстановки для плодотворной учебы и работы;</w:t>
      </w:r>
    </w:p>
    <w:p w:rsidR="00341953" w:rsidRDefault="00341953" w:rsidP="00341953">
      <w:pPr>
        <w:numPr>
          <w:ilvl w:val="2"/>
          <w:numId w:val="3"/>
        </w:numPr>
        <w:spacing w:after="0"/>
        <w:jc w:val="left"/>
        <w:rPr>
          <w:szCs w:val="28"/>
          <w:lang w:val="ru-RU"/>
        </w:rPr>
      </w:pPr>
      <w:r w:rsidRPr="00765A91">
        <w:rPr>
          <w:szCs w:val="28"/>
          <w:lang w:val="ru-RU"/>
        </w:rPr>
        <w:t>Формирование у учащихся образовательной организации активной жизненной позиции;</w:t>
      </w:r>
    </w:p>
    <w:p w:rsidR="00341953" w:rsidRDefault="00341953" w:rsidP="00341953">
      <w:pPr>
        <w:numPr>
          <w:ilvl w:val="2"/>
          <w:numId w:val="3"/>
        </w:numPr>
        <w:spacing w:after="0"/>
        <w:jc w:val="left"/>
        <w:rPr>
          <w:szCs w:val="28"/>
          <w:lang w:val="ru-RU"/>
        </w:rPr>
      </w:pPr>
      <w:r w:rsidRPr="00765A91">
        <w:rPr>
          <w:szCs w:val="28"/>
          <w:lang w:val="ru-RU"/>
        </w:rPr>
        <w:t>Создание условий для общественной презентации достижений учащихся образовательной организации;</w:t>
      </w:r>
    </w:p>
    <w:p w:rsidR="00341953" w:rsidRDefault="00341953" w:rsidP="00341953">
      <w:pPr>
        <w:numPr>
          <w:ilvl w:val="2"/>
          <w:numId w:val="3"/>
        </w:numPr>
        <w:spacing w:after="0"/>
        <w:jc w:val="left"/>
        <w:rPr>
          <w:szCs w:val="28"/>
          <w:lang w:val="ru-RU"/>
        </w:rPr>
      </w:pPr>
      <w:r w:rsidRPr="00765A91">
        <w:rPr>
          <w:szCs w:val="28"/>
          <w:lang w:val="ru-RU"/>
        </w:rPr>
        <w:t>Стимулирование и активизация учащихся образовательной организации в освоении образовательных программ и получении образования в полном объеме;</w:t>
      </w:r>
    </w:p>
    <w:p w:rsidR="00341953" w:rsidRDefault="00341953" w:rsidP="00341953">
      <w:pPr>
        <w:numPr>
          <w:ilvl w:val="2"/>
          <w:numId w:val="3"/>
        </w:numPr>
        <w:spacing w:after="0"/>
        <w:jc w:val="left"/>
        <w:rPr>
          <w:szCs w:val="28"/>
          <w:lang w:val="ru-RU"/>
        </w:rPr>
      </w:pPr>
      <w:r w:rsidRPr="00765A91">
        <w:rPr>
          <w:szCs w:val="28"/>
          <w:lang w:val="ru-RU"/>
        </w:rPr>
        <w:t>Поддержка активных, творческих, целеустремленных, интеллектуально одаренных учащихся, а, также учащихся, имеющих спортивные достижения.</w:t>
      </w:r>
    </w:p>
    <w:p w:rsidR="00341953" w:rsidRPr="00765A91" w:rsidRDefault="00341953" w:rsidP="00341953">
      <w:pPr>
        <w:spacing w:after="0"/>
        <w:ind w:left="1080" w:firstLine="0"/>
        <w:jc w:val="left"/>
        <w:rPr>
          <w:szCs w:val="28"/>
          <w:lang w:val="ru-RU"/>
        </w:rPr>
      </w:pPr>
    </w:p>
    <w:p w:rsidR="00341953" w:rsidRPr="001F3A5C" w:rsidRDefault="00341953" w:rsidP="00341953">
      <w:pPr>
        <w:numPr>
          <w:ilvl w:val="0"/>
          <w:numId w:val="2"/>
        </w:numPr>
        <w:spacing w:after="331" w:line="259" w:lineRule="auto"/>
        <w:ind w:right="339"/>
        <w:jc w:val="center"/>
        <w:rPr>
          <w:szCs w:val="28"/>
        </w:rPr>
      </w:pPr>
      <w:proofErr w:type="spellStart"/>
      <w:r w:rsidRPr="001F3A5C">
        <w:rPr>
          <w:szCs w:val="28"/>
        </w:rPr>
        <w:t>Виды</w:t>
      </w:r>
      <w:proofErr w:type="spellEnd"/>
      <w:r w:rsidRPr="001F3A5C">
        <w:rPr>
          <w:szCs w:val="28"/>
        </w:rPr>
        <w:t xml:space="preserve"> </w:t>
      </w:r>
      <w:proofErr w:type="spellStart"/>
      <w:r w:rsidRPr="001F3A5C">
        <w:rPr>
          <w:szCs w:val="28"/>
        </w:rPr>
        <w:t>поощрения</w:t>
      </w:r>
      <w:proofErr w:type="spellEnd"/>
    </w:p>
    <w:p w:rsidR="00341953" w:rsidRPr="001F3A5C" w:rsidRDefault="00341953" w:rsidP="00341953">
      <w:pPr>
        <w:ind w:left="180" w:right="86"/>
        <w:rPr>
          <w:szCs w:val="28"/>
          <w:lang w:val="ru-RU"/>
        </w:rPr>
      </w:pPr>
      <w:r w:rsidRPr="001F3A5C">
        <w:rPr>
          <w:szCs w:val="28"/>
          <w:lang w:val="ru-RU"/>
        </w:rPr>
        <w:t>2.1. Поощрение</w:t>
      </w:r>
      <w:r>
        <w:rPr>
          <w:szCs w:val="28"/>
          <w:lang w:val="ru-RU"/>
        </w:rPr>
        <w:t xml:space="preserve"> -</w:t>
      </w:r>
      <w:r w:rsidRPr="001F3A5C">
        <w:rPr>
          <w:szCs w:val="28"/>
          <w:lang w:val="ru-RU"/>
        </w:rPr>
        <w:t xml:space="preserve"> система мер, направленных на побуждение, мотивацию, стимулирование учащихся образовательной организации к активному участию в учебной, физкультурной, спортивной, общественной, </w:t>
      </w:r>
      <w:r w:rsidRPr="001F3A5C">
        <w:rPr>
          <w:szCs w:val="28"/>
          <w:lang w:val="ru-RU"/>
        </w:rPr>
        <w:lastRenderedPageBreak/>
        <w:t>научной, научно-технической, творческой, экспериментальной и инновационной деятельности.</w:t>
      </w:r>
    </w:p>
    <w:p w:rsidR="00341953" w:rsidRPr="001F3A5C" w:rsidRDefault="00341953" w:rsidP="00341953">
      <w:pPr>
        <w:ind w:left="187"/>
        <w:rPr>
          <w:szCs w:val="28"/>
          <w:lang w:val="ru-RU"/>
        </w:rPr>
      </w:pPr>
      <w:r w:rsidRPr="001F3A5C">
        <w:rPr>
          <w:szCs w:val="28"/>
          <w:lang w:val="ru-RU"/>
        </w:rPr>
        <w:t>2.2. Поощрение учащихся образовательной организации основывается на следующих принципах:</w:t>
      </w:r>
    </w:p>
    <w:p w:rsidR="00341953" w:rsidRPr="001F3A5C" w:rsidRDefault="00341953" w:rsidP="00341953">
      <w:pPr>
        <w:ind w:left="7"/>
        <w:rPr>
          <w:szCs w:val="28"/>
          <w:lang w:val="ru-RU"/>
        </w:rPr>
      </w:pPr>
      <w:r w:rsidRPr="001F3A5C">
        <w:rPr>
          <w:szCs w:val="28"/>
          <w:lang w:val="ru-RU"/>
        </w:rPr>
        <w:t>2.2.1</w:t>
      </w:r>
      <w:r>
        <w:rPr>
          <w:szCs w:val="28"/>
          <w:lang w:val="ru-RU"/>
        </w:rPr>
        <w:t>.</w:t>
      </w:r>
      <w:r w:rsidRPr="001F3A5C">
        <w:rPr>
          <w:szCs w:val="28"/>
          <w:lang w:val="ru-RU"/>
        </w:rPr>
        <w:t xml:space="preserve"> Стимулирование успехов и качества деятельности учащихся образовательной организации;</w:t>
      </w:r>
    </w:p>
    <w:p w:rsidR="00341953" w:rsidRPr="001F3A5C" w:rsidRDefault="00341953" w:rsidP="00341953">
      <w:pPr>
        <w:ind w:left="7"/>
        <w:rPr>
          <w:szCs w:val="28"/>
          <w:lang w:val="ru-RU"/>
        </w:rPr>
      </w:pPr>
      <w:r w:rsidRPr="001F3A5C">
        <w:rPr>
          <w:szCs w:val="28"/>
          <w:lang w:val="ru-RU"/>
        </w:rPr>
        <w:t>2</w:t>
      </w:r>
      <w:r w:rsidR="00705F61">
        <w:rPr>
          <w:szCs w:val="28"/>
          <w:lang w:val="ru-RU"/>
        </w:rPr>
        <w:t>.</w:t>
      </w:r>
      <w:r w:rsidRPr="001F3A5C">
        <w:rPr>
          <w:szCs w:val="28"/>
          <w:lang w:val="ru-RU"/>
        </w:rPr>
        <w:t>2.2. Единство требований и равенство условий применения поощрений для всех учащихся образовательной организации.</w:t>
      </w:r>
    </w:p>
    <w:p w:rsidR="00341953" w:rsidRPr="001F3A5C" w:rsidRDefault="00341953" w:rsidP="00341953">
      <w:pPr>
        <w:ind w:left="7" w:right="288"/>
        <w:rPr>
          <w:szCs w:val="28"/>
          <w:lang w:val="ru-RU"/>
        </w:rPr>
      </w:pPr>
      <w:r w:rsidRPr="001F3A5C">
        <w:rPr>
          <w:szCs w:val="28"/>
          <w:lang w:val="ru-RU"/>
        </w:rPr>
        <w:t>2.3. Учащиеся образовательной организации имеют право на поощрение за достижение успехов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341953" w:rsidRPr="001F3A5C" w:rsidRDefault="00341953" w:rsidP="00341953">
      <w:pPr>
        <w:ind w:left="7" w:right="295"/>
        <w:rPr>
          <w:szCs w:val="28"/>
          <w:lang w:val="ru-RU"/>
        </w:rPr>
      </w:pPr>
      <w:r w:rsidRPr="001F3A5C">
        <w:rPr>
          <w:szCs w:val="28"/>
          <w:lang w:val="ru-RU"/>
        </w:rPr>
        <w:t>2.4. Видами поощрения учащихся образовательн</w:t>
      </w:r>
      <w:r>
        <w:rPr>
          <w:szCs w:val="28"/>
          <w:lang w:val="ru-RU"/>
        </w:rPr>
        <w:t xml:space="preserve">ой организации </w:t>
      </w:r>
      <w:r w:rsidRPr="001F3A5C">
        <w:rPr>
          <w:noProof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A5C">
        <w:rPr>
          <w:szCs w:val="28"/>
          <w:lang w:val="ru-RU"/>
        </w:rPr>
        <w:t xml:space="preserve">являются </w:t>
      </w:r>
    </w:p>
    <w:p w:rsidR="00341953" w:rsidRPr="001F3A5C" w:rsidRDefault="00341953" w:rsidP="00341953">
      <w:pPr>
        <w:ind w:left="7" w:right="288"/>
        <w:rPr>
          <w:szCs w:val="28"/>
          <w:lang w:val="ru-RU"/>
        </w:rPr>
      </w:pPr>
      <w:r w:rsidRPr="001F3A5C">
        <w:rPr>
          <w:szCs w:val="28"/>
          <w:lang w:val="ru-RU"/>
        </w:rPr>
        <w:t>2.4.1. «Похвальная грамота». Поощряются учащиеся образовательной организации, успешно прошедшие промежуточную аттестацию и имеющие итоговые отметки «отлично» по всем предметам учебного плана соответствующего класса по итогам учебного года.</w:t>
      </w:r>
    </w:p>
    <w:p w:rsidR="00341953" w:rsidRPr="001F3A5C" w:rsidRDefault="00341953" w:rsidP="00341953">
      <w:pPr>
        <w:ind w:left="7" w:right="288"/>
        <w:rPr>
          <w:szCs w:val="28"/>
          <w:lang w:val="ru-RU"/>
        </w:rPr>
      </w:pPr>
      <w:r w:rsidRPr="001F3A5C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1061085</wp:posOffset>
            </wp:positionH>
            <wp:positionV relativeFrom="page">
              <wp:posOffset>5589270</wp:posOffset>
            </wp:positionV>
            <wp:extent cx="4445" cy="444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A5C">
        <w:rPr>
          <w:noProof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1056640</wp:posOffset>
            </wp:positionH>
            <wp:positionV relativeFrom="page">
              <wp:posOffset>2465070</wp:posOffset>
            </wp:positionV>
            <wp:extent cx="4445" cy="444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A5C">
        <w:rPr>
          <w:noProof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1029335</wp:posOffset>
            </wp:positionH>
            <wp:positionV relativeFrom="page">
              <wp:posOffset>2483485</wp:posOffset>
            </wp:positionV>
            <wp:extent cx="4445" cy="444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A5C">
        <w:rPr>
          <w:noProof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1042670</wp:posOffset>
            </wp:positionH>
            <wp:positionV relativeFrom="page">
              <wp:posOffset>2483485</wp:posOffset>
            </wp:positionV>
            <wp:extent cx="22860" cy="1841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A5C">
        <w:rPr>
          <w:noProof/>
          <w:szCs w:val="28"/>
          <w:lang w:val="ru-RU"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1033780</wp:posOffset>
            </wp:positionH>
            <wp:positionV relativeFrom="page">
              <wp:posOffset>2497455</wp:posOffset>
            </wp:positionV>
            <wp:extent cx="4445" cy="444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A5C">
        <w:rPr>
          <w:noProof/>
          <w:szCs w:val="28"/>
          <w:lang w:val="ru-RU"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1042670</wp:posOffset>
            </wp:positionH>
            <wp:positionV relativeFrom="page">
              <wp:posOffset>2515870</wp:posOffset>
            </wp:positionV>
            <wp:extent cx="4445" cy="444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A5C">
        <w:rPr>
          <w:noProof/>
          <w:szCs w:val="28"/>
          <w:lang w:val="ru-RU"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919480</wp:posOffset>
            </wp:positionH>
            <wp:positionV relativeFrom="page">
              <wp:posOffset>5072380</wp:posOffset>
            </wp:positionV>
            <wp:extent cx="41275" cy="18415"/>
            <wp:effectExtent l="0" t="0" r="0" b="63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A5C">
        <w:rPr>
          <w:szCs w:val="28"/>
          <w:lang w:val="ru-RU"/>
        </w:rPr>
        <w:t>2</w:t>
      </w:r>
      <w:r>
        <w:rPr>
          <w:szCs w:val="28"/>
          <w:lang w:val="ru-RU"/>
        </w:rPr>
        <w:t>.</w:t>
      </w:r>
      <w:r w:rsidRPr="001F3A5C">
        <w:rPr>
          <w:szCs w:val="28"/>
          <w:lang w:val="ru-RU"/>
        </w:rPr>
        <w:t>4.2. «Почетная грамота». Поощряются учащиеся образовательной организации победители и призеры школьного, муниципального или регионального этапов Всероссийской олимпиады школьников; победители и призеры олимпиады и иных интеллектуальных и (или) творческих конкурсов, физкультурных и (или) спортивных мероприятий; учащиеся образовательной организации, принимающие участие в общественной, научной, научно-технической, творческой, экспериментальной и инновационной деятельности образовательной организации; учащиеся образовательной организации, прошедшие промежуточную аттестацию и имеющие итоговые отметки «отлично», «хорошо» по предметам учебного плана соответствующего класса по итогам учебной четверти.</w:t>
      </w:r>
    </w:p>
    <w:p w:rsidR="00341953" w:rsidRPr="001F3A5C" w:rsidRDefault="00341953" w:rsidP="00341953">
      <w:pPr>
        <w:ind w:left="720" w:firstLine="0"/>
        <w:rPr>
          <w:szCs w:val="28"/>
          <w:lang w:val="ru-RU"/>
        </w:rPr>
      </w:pPr>
      <w:r w:rsidRPr="001F3A5C">
        <w:rPr>
          <w:szCs w:val="28"/>
          <w:lang w:val="ru-RU"/>
        </w:rPr>
        <w:t>2</w:t>
      </w:r>
      <w:r>
        <w:rPr>
          <w:szCs w:val="28"/>
          <w:lang w:val="ru-RU"/>
        </w:rPr>
        <w:t>.</w:t>
      </w:r>
      <w:r w:rsidRPr="001F3A5C">
        <w:rPr>
          <w:szCs w:val="28"/>
          <w:lang w:val="ru-RU"/>
        </w:rPr>
        <w:t>4.3. Грамота, диплом, сертификат участника. Поощряются:</w:t>
      </w:r>
    </w:p>
    <w:p w:rsidR="00341953" w:rsidRPr="00341953" w:rsidRDefault="00341953" w:rsidP="00341953">
      <w:pPr>
        <w:ind w:left="7" w:right="295"/>
        <w:rPr>
          <w:noProof/>
          <w:szCs w:val="28"/>
          <w:lang w:val="ru-RU"/>
        </w:rPr>
      </w:pPr>
      <w:r w:rsidRPr="001F3A5C">
        <w:rPr>
          <w:szCs w:val="28"/>
          <w:lang w:val="ru-RU"/>
        </w:rPr>
        <w:t xml:space="preserve">учащиеся образовательной организации, принимающие участие в конкурсах, соревнования, школьных предметных олимпиадах, физкультурных и спортивных состязаниях, соревнованиях; коллектив учащихся образовательной организации за успехи в учебной, физкультурной, спортивной, общественной, научной, научно-технической, творческой, экспериментальной и инновационной деятельности; </w:t>
      </w:r>
      <w:r w:rsidRPr="001F3A5C">
        <w:rPr>
          <w:noProof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53" w:rsidRPr="001F3A5C" w:rsidRDefault="00341953" w:rsidP="00341953">
      <w:pPr>
        <w:ind w:left="7" w:right="295"/>
        <w:rPr>
          <w:szCs w:val="28"/>
          <w:lang w:val="ru-RU"/>
        </w:rPr>
      </w:pPr>
      <w:r w:rsidRPr="001F3A5C">
        <w:rPr>
          <w:szCs w:val="28"/>
          <w:lang w:val="ru-RU"/>
        </w:rPr>
        <w:t>2</w:t>
      </w:r>
      <w:r>
        <w:rPr>
          <w:szCs w:val="28"/>
          <w:lang w:val="ru-RU"/>
        </w:rPr>
        <w:t>.</w:t>
      </w:r>
      <w:r w:rsidRPr="001F3A5C">
        <w:rPr>
          <w:szCs w:val="28"/>
          <w:lang w:val="ru-RU"/>
        </w:rPr>
        <w:t xml:space="preserve">4.4. </w:t>
      </w:r>
      <w:r w:rsidRPr="00341953">
        <w:rPr>
          <w:szCs w:val="28"/>
          <w:lang w:val="ru-RU"/>
        </w:rPr>
        <w:t xml:space="preserve">«Благодарственное письмо». </w:t>
      </w:r>
      <w:r w:rsidRPr="001F3A5C">
        <w:rPr>
          <w:szCs w:val="28"/>
          <w:lang w:val="ru-RU"/>
        </w:rPr>
        <w:t>Поощряются:</w:t>
      </w:r>
    </w:p>
    <w:p w:rsidR="00341953" w:rsidRDefault="00341953" w:rsidP="00341953">
      <w:pPr>
        <w:ind w:right="303" w:firstLine="0"/>
        <w:rPr>
          <w:szCs w:val="28"/>
          <w:lang w:val="ru-RU"/>
        </w:rPr>
      </w:pPr>
      <w:r w:rsidRPr="001F3A5C">
        <w:rPr>
          <w:szCs w:val="28"/>
          <w:lang w:val="ru-RU"/>
        </w:rPr>
        <w:t xml:space="preserve">учащиеся образовательной организации, принимающие участие в организации мероприятий, проводимых образовательной организацией; учащиеся образовательной организации, демонстрирующие высокие результаты в общественной деятельности (волонтерская работа, помощь классному руководителю, участие в самоуправлении образовательной организации, подготовка и реализации социальных проектов, практики); </w:t>
      </w:r>
      <w:r w:rsidRPr="001F3A5C">
        <w:rPr>
          <w:noProof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A5C">
        <w:rPr>
          <w:szCs w:val="28"/>
          <w:lang w:val="ru-RU"/>
        </w:rPr>
        <w:lastRenderedPageBreak/>
        <w:t>родители (законные представители) учащегося образовательной организации, достигшего высоких показателей в учебной, физкультурной, спортивной, общественной, научной, научно-технической, творческой, исследовательской деятельности;</w:t>
      </w:r>
    </w:p>
    <w:p w:rsidR="00341953" w:rsidRPr="00B60069" w:rsidRDefault="00341953" w:rsidP="00341953">
      <w:pPr>
        <w:numPr>
          <w:ilvl w:val="0"/>
          <w:numId w:val="5"/>
        </w:numPr>
        <w:ind w:left="21" w:right="303" w:hanging="14"/>
        <w:rPr>
          <w:szCs w:val="28"/>
          <w:lang w:val="ru-RU"/>
        </w:rPr>
      </w:pPr>
      <w:r w:rsidRPr="00B60069">
        <w:rPr>
          <w:szCs w:val="28"/>
          <w:lang w:val="ru-RU"/>
        </w:rPr>
        <w:t xml:space="preserve"> родители (законные представители) учащегося, активно участвующие в общественной деятельности образовательной организации, достигшего высоких показателей в учебной, физкультурной, спортивной, общественной, научной, научно-технической, творческой, исследовательской деятельности; </w:t>
      </w:r>
      <w:proofErr w:type="gramStart"/>
      <w:r w:rsidRPr="00B60069">
        <w:rPr>
          <w:szCs w:val="28"/>
          <w:lang w:val="ru-RU"/>
        </w:rPr>
        <w:t>родители(</w:t>
      </w:r>
      <w:proofErr w:type="gramEnd"/>
      <w:r w:rsidRPr="00B60069">
        <w:rPr>
          <w:szCs w:val="28"/>
          <w:lang w:val="ru-RU"/>
        </w:rPr>
        <w:t>законные представители) учащегося, активно участвующие в общественной деятельности образовательной организации.</w:t>
      </w:r>
    </w:p>
    <w:p w:rsidR="00341953" w:rsidRPr="001F3A5C" w:rsidRDefault="00341953" w:rsidP="00341953">
      <w:pPr>
        <w:ind w:left="0" w:right="245"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</w:t>
      </w:r>
      <w:r w:rsidRPr="001F3A5C">
        <w:rPr>
          <w:szCs w:val="28"/>
          <w:lang w:val="ru-RU"/>
        </w:rPr>
        <w:t xml:space="preserve">При оформлении поощрения учащихся образовательной организации допускается изображение государственных символов Российской Федерации, официальных символов Алтайского края и муниципального образования </w:t>
      </w:r>
      <w:proofErr w:type="spellStart"/>
      <w:r>
        <w:rPr>
          <w:szCs w:val="28"/>
          <w:lang w:val="ru-RU"/>
        </w:rPr>
        <w:t>Алейский</w:t>
      </w:r>
      <w:proofErr w:type="spellEnd"/>
      <w:r>
        <w:rPr>
          <w:szCs w:val="28"/>
          <w:lang w:val="ru-RU"/>
        </w:rPr>
        <w:t xml:space="preserve"> район</w:t>
      </w:r>
      <w:r w:rsidRPr="001F3A5C">
        <w:rPr>
          <w:szCs w:val="28"/>
          <w:lang w:val="ru-RU"/>
        </w:rPr>
        <w:t>.</w:t>
      </w:r>
    </w:p>
    <w:p w:rsidR="00341953" w:rsidRPr="001F3A5C" w:rsidRDefault="00341953" w:rsidP="00341953">
      <w:pPr>
        <w:ind w:left="7" w:right="245"/>
        <w:rPr>
          <w:szCs w:val="28"/>
          <w:lang w:val="ru-RU"/>
        </w:rPr>
      </w:pPr>
      <w:r w:rsidRPr="001F3A5C">
        <w:rPr>
          <w:szCs w:val="28"/>
          <w:lang w:val="ru-RU"/>
        </w:rPr>
        <w:t>Использование изображений государственных символов иностранных государств, официальных символов иных субъектов Российской Федерации и официальных символов муниципальных образований, расположенных в иных субъектах Российской Федерации, при оформлении поощрения учащихся образовательной организации не допускается.</w:t>
      </w:r>
    </w:p>
    <w:p w:rsidR="00341953" w:rsidRDefault="00341953" w:rsidP="00341953">
      <w:pPr>
        <w:spacing w:after="300"/>
        <w:ind w:left="7" w:right="245"/>
        <w:rPr>
          <w:szCs w:val="28"/>
          <w:lang w:val="ru-RU"/>
        </w:rPr>
      </w:pPr>
      <w:r w:rsidRPr="001F3A5C">
        <w:rPr>
          <w:szCs w:val="28"/>
          <w:lang w:val="ru-RU"/>
        </w:rPr>
        <w:t>2.5. Достижение учащимся образовательной организации успехов в какой-либо из областей, указанных в пункте 2.3 настоящего Положения, не исключает право на получение учащимся образовательной организации поощрения в иных областях, указанных в пункте 2.3 настоящего Положения.</w:t>
      </w:r>
    </w:p>
    <w:p w:rsidR="00341953" w:rsidRDefault="00341953" w:rsidP="00341953">
      <w:pPr>
        <w:numPr>
          <w:ilvl w:val="0"/>
          <w:numId w:val="2"/>
        </w:numPr>
        <w:spacing w:after="300"/>
        <w:ind w:right="245"/>
        <w:jc w:val="center"/>
        <w:rPr>
          <w:szCs w:val="28"/>
          <w:lang w:val="ru-RU"/>
        </w:rPr>
      </w:pPr>
      <w:r w:rsidRPr="00E75771">
        <w:rPr>
          <w:szCs w:val="28"/>
          <w:lang w:val="ru-RU"/>
        </w:rPr>
        <w:t>Порядок осуществления поощрения</w:t>
      </w:r>
    </w:p>
    <w:p w:rsidR="00341953" w:rsidRDefault="00341953" w:rsidP="00341953">
      <w:pPr>
        <w:numPr>
          <w:ilvl w:val="1"/>
          <w:numId w:val="4"/>
        </w:numPr>
        <w:spacing w:after="300"/>
        <w:ind w:right="245"/>
        <w:rPr>
          <w:szCs w:val="28"/>
          <w:lang w:val="ru-RU"/>
        </w:rPr>
      </w:pPr>
      <w:r w:rsidRPr="001F3A5C">
        <w:rPr>
          <w:noProof/>
          <w:szCs w:val="28"/>
          <w:lang w:val="ru-RU"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1001395</wp:posOffset>
            </wp:positionH>
            <wp:positionV relativeFrom="page">
              <wp:posOffset>2515870</wp:posOffset>
            </wp:positionV>
            <wp:extent cx="22860" cy="2730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A5C">
        <w:rPr>
          <w:noProof/>
          <w:szCs w:val="28"/>
          <w:lang w:val="ru-RU"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937260</wp:posOffset>
            </wp:positionH>
            <wp:positionV relativeFrom="page">
              <wp:posOffset>5108575</wp:posOffset>
            </wp:positionV>
            <wp:extent cx="18415" cy="2286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A5C">
        <w:rPr>
          <w:noProof/>
          <w:szCs w:val="28"/>
          <w:lang w:val="ru-RU"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914400</wp:posOffset>
            </wp:positionH>
            <wp:positionV relativeFrom="page">
              <wp:posOffset>5118100</wp:posOffset>
            </wp:positionV>
            <wp:extent cx="13970" cy="1397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  <w:lang w:val="ru-RU"/>
        </w:rPr>
        <w:t xml:space="preserve">. </w:t>
      </w:r>
      <w:r w:rsidRPr="00E75771">
        <w:rPr>
          <w:szCs w:val="28"/>
          <w:lang w:val="ru-RU"/>
        </w:rPr>
        <w:t>Поощрение учащихся образовательной организации осуществляются в соответствии с приказом директора образовательной организации, основанием для которого является решение Педагогического совета образовательной организации.</w:t>
      </w:r>
    </w:p>
    <w:p w:rsidR="00341953" w:rsidRDefault="00341953" w:rsidP="00341953">
      <w:pPr>
        <w:numPr>
          <w:ilvl w:val="1"/>
          <w:numId w:val="4"/>
        </w:numPr>
        <w:spacing w:after="300"/>
        <w:ind w:right="245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Pr="00E75771">
        <w:rPr>
          <w:szCs w:val="28"/>
          <w:lang w:val="ru-RU"/>
        </w:rPr>
        <w:t>Педагогический совет образовательной организации принимает решение о поощрении учащегося образовательной организации по результатам рассмотрения документов, свидетельствующих о достижениях учащегося в учебной, физкультурной, спортивной, общественной, научной, научно-технической, творческой, экспериментальной и инновационной деятельности (дипломы, грамоты, свидетельства, сертификаты, публикации в средствах массовой информации), предоставленных оргкомитетом олимпиады, конкурса, смотра-конкурса, классным руководителем, учителем предметником, педагогом дополнительного образования, заместителем директора образовательной организации.</w:t>
      </w:r>
    </w:p>
    <w:p w:rsidR="00341953" w:rsidRDefault="00341953" w:rsidP="00341953">
      <w:pPr>
        <w:numPr>
          <w:ilvl w:val="1"/>
          <w:numId w:val="4"/>
        </w:numPr>
        <w:spacing w:after="300"/>
        <w:ind w:right="245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 </w:t>
      </w:r>
      <w:r w:rsidRPr="00E75771">
        <w:rPr>
          <w:szCs w:val="28"/>
          <w:lang w:val="ru-RU"/>
        </w:rPr>
        <w:t>Педагогический совет образовательной организации рассматривает документы, полученные в соответствии с пунктом 3.2. на</w:t>
      </w:r>
      <w:r>
        <w:rPr>
          <w:szCs w:val="28"/>
          <w:lang w:val="ru-RU"/>
        </w:rPr>
        <w:t>стоящего Положения, в течение 1</w:t>
      </w:r>
      <w:r w:rsidRPr="00E75771">
        <w:rPr>
          <w:szCs w:val="28"/>
          <w:lang w:val="ru-RU"/>
        </w:rPr>
        <w:t>0 рабочих дней со дня их получения.</w:t>
      </w:r>
    </w:p>
    <w:p w:rsidR="00341953" w:rsidRDefault="00341953" w:rsidP="00341953">
      <w:pPr>
        <w:numPr>
          <w:ilvl w:val="1"/>
          <w:numId w:val="4"/>
        </w:numPr>
        <w:spacing w:after="300"/>
        <w:ind w:right="245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Pr="00E75771">
        <w:rPr>
          <w:szCs w:val="28"/>
          <w:lang w:val="ru-RU"/>
        </w:rPr>
        <w:t>Решение о поощрении учащегося образовательной организации принимается Педагогическим советом образовательной организации в порядке, предусмотренном Положением о Педагогическом совете образовательной организации.</w:t>
      </w:r>
    </w:p>
    <w:p w:rsidR="00BF50A3" w:rsidRPr="00341953" w:rsidRDefault="00705F61" w:rsidP="00705F61">
      <w:pPr>
        <w:ind w:left="0" w:firstLine="0"/>
        <w:rPr>
          <w:lang w:val="ru-RU"/>
        </w:rPr>
      </w:pPr>
      <w:r>
        <w:rPr>
          <w:szCs w:val="28"/>
          <w:lang w:val="ru-RU"/>
        </w:rPr>
        <w:t>3.</w:t>
      </w:r>
      <w:proofErr w:type="gramStart"/>
      <w:r>
        <w:rPr>
          <w:szCs w:val="28"/>
          <w:lang w:val="ru-RU"/>
        </w:rPr>
        <w:t>5.</w:t>
      </w:r>
      <w:bookmarkStart w:id="0" w:name="_GoBack"/>
      <w:bookmarkEnd w:id="0"/>
      <w:r w:rsidR="00341953" w:rsidRPr="00E75771">
        <w:rPr>
          <w:szCs w:val="28"/>
          <w:lang w:val="ru-RU"/>
        </w:rPr>
        <w:t>Вручение</w:t>
      </w:r>
      <w:proofErr w:type="gramEnd"/>
      <w:r w:rsidR="00341953" w:rsidRPr="00E75771">
        <w:rPr>
          <w:szCs w:val="28"/>
          <w:lang w:val="ru-RU"/>
        </w:rPr>
        <w:t xml:space="preserve"> поощрений учащимся образовательной организации осуществляется в то</w:t>
      </w:r>
    </w:p>
    <w:sectPr w:rsidR="00BF50A3" w:rsidRPr="0034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2.25pt;visibility:visible" o:bullet="t">
        <v:imagedata r:id="rId1" o:title=""/>
      </v:shape>
    </w:pict>
  </w:numPicBullet>
  <w:abstractNum w:abstractNumId="0" w15:restartNumberingAfterBreak="0">
    <w:nsid w:val="0C803E11"/>
    <w:multiLevelType w:val="hybridMultilevel"/>
    <w:tmpl w:val="8E061A50"/>
    <w:lvl w:ilvl="0" w:tplc="E68E94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9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1AE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E8E5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60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2EC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325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6A6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26D6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4F3AED"/>
    <w:multiLevelType w:val="multilevel"/>
    <w:tmpl w:val="B9B4C83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" w15:restartNumberingAfterBreak="0">
    <w:nsid w:val="42CE08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3172B4E"/>
    <w:multiLevelType w:val="multilevel"/>
    <w:tmpl w:val="FB26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F727A3E"/>
    <w:multiLevelType w:val="multilevel"/>
    <w:tmpl w:val="DCBA79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31"/>
    <w:rsid w:val="00341953"/>
    <w:rsid w:val="00705F61"/>
    <w:rsid w:val="009C1431"/>
    <w:rsid w:val="00B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6630"/>
  <w15:chartTrackingRefBased/>
  <w15:docId w15:val="{A39B6FB6-094E-448C-9EEA-43252839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953"/>
    <w:pPr>
      <w:spacing w:after="4" w:line="247" w:lineRule="auto"/>
      <w:ind w:left="274" w:firstLine="703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953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2024-07-16T13:45:00Z</cp:lastPrinted>
  <dcterms:created xsi:type="dcterms:W3CDTF">2024-07-16T13:41:00Z</dcterms:created>
  <dcterms:modified xsi:type="dcterms:W3CDTF">2024-07-16T14:05:00Z</dcterms:modified>
</cp:coreProperties>
</file>