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28" w:rsidRPr="00874A34" w:rsidRDefault="00CF0728" w:rsidP="00CF0728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br w:type="page"/>
      </w:r>
      <w:r w:rsidRPr="00874A34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CF0728" w:rsidRPr="00874A34" w:rsidRDefault="00CF0728" w:rsidP="00CF0728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74A34">
        <w:rPr>
          <w:rFonts w:ascii="Times New Roman" w:hAnsi="Times New Roman"/>
          <w:bCs/>
          <w:sz w:val="28"/>
          <w:szCs w:val="28"/>
        </w:rPr>
        <w:t>Большепанюшевская</w:t>
      </w:r>
      <w:proofErr w:type="spellEnd"/>
      <w:r w:rsidRPr="00874A34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</w:t>
      </w:r>
    </w:p>
    <w:p w:rsidR="00CF0728" w:rsidRPr="00874A34" w:rsidRDefault="00CF0728" w:rsidP="00CF0728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74A34">
        <w:rPr>
          <w:rFonts w:ascii="Times New Roman" w:hAnsi="Times New Roman"/>
          <w:bCs/>
          <w:sz w:val="28"/>
          <w:szCs w:val="28"/>
        </w:rPr>
        <w:t>Алейского</w:t>
      </w:r>
      <w:proofErr w:type="spellEnd"/>
      <w:r w:rsidRPr="00874A34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CF0728" w:rsidRPr="00874A34" w:rsidRDefault="00CF0728" w:rsidP="00CF0728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F0728" w:rsidRPr="00004C51" w:rsidRDefault="00CF0728" w:rsidP="00CF0728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УТВЕРЖДЕНО</w:t>
      </w:r>
    </w:p>
    <w:p w:rsidR="00CF0728" w:rsidRPr="00004C51" w:rsidRDefault="00CF0728" w:rsidP="00CF0728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Директор школы</w:t>
      </w:r>
    </w:p>
    <w:p w:rsidR="00CF0728" w:rsidRPr="00004C51" w:rsidRDefault="00CF0728" w:rsidP="00CF0728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 xml:space="preserve">___________________ </w:t>
      </w:r>
    </w:p>
    <w:p w:rsidR="00CF0728" w:rsidRPr="00004C51" w:rsidRDefault="00CF0728" w:rsidP="00CF0728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С.Д.Миллер</w:t>
      </w:r>
    </w:p>
    <w:p w:rsidR="00CF0728" w:rsidRPr="00004C51" w:rsidRDefault="00CF0728" w:rsidP="00CF0728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Приказ № 50-о</w:t>
      </w:r>
    </w:p>
    <w:p w:rsidR="00CF0728" w:rsidRPr="00004C51" w:rsidRDefault="00CF0728" w:rsidP="00CF0728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от «01» 09   2023 г.</w:t>
      </w:r>
    </w:p>
    <w:p w:rsidR="00CF0728" w:rsidRDefault="00CF0728" w:rsidP="00CF0728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CF0728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F0728" w:rsidRPr="00D60DF4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</w:p>
    <w:p w:rsidR="00CF0728" w:rsidRPr="00D60DF4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по внеурочной деятельности</w:t>
      </w:r>
    </w:p>
    <w:p w:rsidR="00CF0728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«Читаем, считаем, наблюдаем»</w:t>
      </w:r>
    </w:p>
    <w:p w:rsidR="00CF0728" w:rsidRPr="00D60DF4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Основы функциональной грамотности</w:t>
      </w:r>
      <w:r w:rsidRPr="00D60DF4">
        <w:rPr>
          <w:rFonts w:ascii="Times New Roman" w:hAnsi="Times New Roman"/>
          <w:bCs/>
          <w:sz w:val="28"/>
          <w:szCs w:val="28"/>
        </w:rPr>
        <w:t>»</w:t>
      </w:r>
    </w:p>
    <w:p w:rsidR="00CF0728" w:rsidRPr="00D60DF4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1-4 </w:t>
      </w:r>
      <w:r w:rsidRPr="00D60DF4">
        <w:rPr>
          <w:rFonts w:ascii="Times New Roman" w:hAnsi="Times New Roman"/>
          <w:bCs/>
          <w:sz w:val="28"/>
          <w:szCs w:val="28"/>
        </w:rPr>
        <w:t xml:space="preserve"> классов</w:t>
      </w:r>
    </w:p>
    <w:p w:rsidR="00CF0728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F0728" w:rsidRPr="00D60DF4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социальной направленности</w:t>
      </w:r>
    </w:p>
    <w:p w:rsidR="00CF0728" w:rsidRPr="00D60DF4" w:rsidRDefault="00CF0728" w:rsidP="00CF0728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среднего общего образования</w:t>
      </w:r>
    </w:p>
    <w:p w:rsidR="00CF0728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Pr="00D60DF4">
        <w:rPr>
          <w:rFonts w:ascii="Times New Roman" w:hAnsi="Times New Roman"/>
          <w:sz w:val="28"/>
          <w:szCs w:val="28"/>
        </w:rPr>
        <w:t xml:space="preserve"> учебный год.</w:t>
      </w: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Волобуева</w:t>
      </w:r>
      <w:r w:rsidRPr="00D60DF4">
        <w:rPr>
          <w:rFonts w:ascii="Times New Roman" w:hAnsi="Times New Roman"/>
          <w:sz w:val="28"/>
          <w:szCs w:val="28"/>
        </w:rPr>
        <w:t xml:space="preserve"> Наталья </w:t>
      </w:r>
      <w:r>
        <w:rPr>
          <w:rFonts w:ascii="Times New Roman" w:hAnsi="Times New Roman"/>
          <w:sz w:val="28"/>
          <w:szCs w:val="28"/>
        </w:rPr>
        <w:t>Александровна</w:t>
      </w:r>
    </w:p>
    <w:p w:rsidR="00CF0728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60DF4">
        <w:rPr>
          <w:rFonts w:ascii="Times New Roman" w:hAnsi="Times New Roman"/>
          <w:sz w:val="28"/>
          <w:szCs w:val="28"/>
        </w:rPr>
        <w:t>Большепанюшево</w:t>
      </w:r>
      <w:proofErr w:type="spellEnd"/>
    </w:p>
    <w:p w:rsidR="00CF0728" w:rsidRPr="00D60DF4" w:rsidRDefault="00CF0728" w:rsidP="00CF0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D60DF4">
        <w:rPr>
          <w:rFonts w:ascii="Times New Roman" w:hAnsi="Times New Roman"/>
          <w:sz w:val="28"/>
          <w:szCs w:val="28"/>
        </w:rPr>
        <w:t xml:space="preserve"> год</w:t>
      </w:r>
    </w:p>
    <w:p w:rsidR="00CF0728" w:rsidRDefault="00CF0728">
      <w:pPr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</w:p>
    <w:p w:rsidR="00CF0728" w:rsidRDefault="00CF0728">
      <w:pPr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br w:type="page"/>
      </w:r>
    </w:p>
    <w:p w:rsidR="00406DCE" w:rsidRPr="00406DCE" w:rsidRDefault="00406DCE" w:rsidP="00406DCE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  <w:r w:rsidRPr="00406DCE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lastRenderedPageBreak/>
        <w:t>Программа внеурочной деятельности по формированию функциональной грамотности «Читаем, считаем, наблюдаем»</w:t>
      </w:r>
    </w:p>
    <w:p w:rsidR="00406DCE" w:rsidRPr="00406DCE" w:rsidRDefault="00406DCE" w:rsidP="00406DCE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Программа внеурочной деятельности по основам функциональной грамотности</w:t>
      </w:r>
      <w:r w:rsidRPr="00406DCE">
        <w:rPr>
          <w:rFonts w:ascii="Calibri" w:eastAsia="Times New Roman" w:hAnsi="Calibri" w:cs="Calibri"/>
          <w:b/>
          <w:bCs/>
          <w:color w:val="000000"/>
          <w:kern w:val="0"/>
          <w:lang w:eastAsia="ru-RU"/>
        </w:rPr>
        <w:t>  </w:t>
      </w: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для 1-4 класса «Читаем, считаем, наблюдаем»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 ПОЯСНИТЕЛЬНАЯ ЗАПИСКА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Рабочая программа внеурочной деятельности по основам функциональной грамотности</w:t>
      </w:r>
      <w:r w:rsidRPr="00406DCE">
        <w:rPr>
          <w:rFonts w:ascii="Calibri" w:eastAsia="Times New Roman" w:hAnsi="Calibri" w:cs="Calibri"/>
          <w:color w:val="000000"/>
          <w:kern w:val="0"/>
          <w:lang w:eastAsia="ru-RU"/>
        </w:rPr>
        <w:t> 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1-4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</w:t>
      </w:r>
      <w:r w:rsidRPr="00406DCE">
        <w:rPr>
          <w:rFonts w:ascii="Calibri" w:eastAsia="Times New Roman" w:hAnsi="Calibri" w:cs="Calibri"/>
          <w:color w:val="000000"/>
          <w:kern w:val="0"/>
          <w:lang w:eastAsia="ru-RU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</w:t>
      </w: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диапозона</w:t>
      </w:r>
      <w:proofErr w:type="spell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Сроки реализации программы внеурочной деятельности – </w:t>
      </w:r>
      <w:r w:rsidR="000C3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 год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Объём часов, отпущенных на занятия: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</w:t>
      </w:r>
      <w:r w:rsidR="000C3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-4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класс - 3</w:t>
      </w:r>
      <w:r w:rsidR="000C3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часа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Продолжительность одного занятия 40 минут.</w:t>
      </w:r>
    </w:p>
    <w:p w:rsidR="000C3A86" w:rsidRDefault="00406DCE" w:rsidP="000C3A8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Цель программы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406DCE" w:rsidRPr="00406DCE" w:rsidRDefault="00406DCE" w:rsidP="000C3A8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Целью изучения блока «Читательская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lastRenderedPageBreak/>
        <w:t>Целью изучения блока «Математическая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  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Целью изучения блока «Финансовая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       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Целью изучения блока «Естественно-научная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Для достижения этой цели предполагается решение следующих </w:t>
      </w: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формировать умение читать тексты с использованием трёх этапов работы с текстом;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совершенствовать культуру чтения, интерес и мотивацию к чтению книг;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 находить и извлекать информацию из различных текстов;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 применять извлеченную из текста информацию для решения разного рода проблем;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развивать у детей способность самостоятельного мышления в процессе обсуждения прочитанного;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воспитывать в детях любовь к добру, к благородным, бескорыстным поступкам, к природе, науке и искусству;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 детей уважать всякий честный труд, талант, гений;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Формы и методы работы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работы,  ребусы и т.д.</w:t>
      </w:r>
      <w:proofErr w:type="gramEnd"/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 Для реализации программы используются современные образовательные технологии деятельностного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Планируемые результаты освоения предмета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Личностными результатами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изучения курса является  формирование следующих умений: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свою вежливость;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определять степень вежливости при общении людей (вежливо – невежливо – грубо);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осознавать свою ответственность за произнесённое или написанное слово;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понимать необходимость добрых дел, подтверждающих добрые слова.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Метапредметными результатам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действий: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критически осмысливать свой опыт общения, выявлять причины удач и неудач при взаимодействии;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осознавать разнообразие текстов (жанров), продуцируемых людьми для решения коммуникативных задач;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учиться подчинять своё высказывание задаче взаимодействия;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перерабатывать информацию: осуществлять подробный, краткий и выборочный пересказ текста;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осуществлять информационную переработку научно-учебного текста: составлять его план;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аргументировать свою точку зрения, используя в качестве доказательства правила, цитаты;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продуцировать рассуждение, соблюдая его структуру: тезис, аргументы, вывод;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репетировать выступление и т.д.;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пользоваться приёмами подготовки устного выступления, выступать с графическим (возможно, аудио- , видео-) сопровождением;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left="705" w:hanging="283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Предметными результатами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изучения курса является формирование следующих умений: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отличать подготовленную и неподготовленную речь;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особенности неподготовленной речи;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особенности этикетных жанров комплимента, поздравления;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реализовывать жанры комплимента, поздравления с учётом коммуникативной ситуации;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читательской грамотностью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естественно - научной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ю, способны: использовать естественно -научные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математической грамотностью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способны: распознавать проблемы, которые возникают в окружающей 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полученные результаты с учетом поставленной проблемы; формулировать и записывать результаты решения.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финансовой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услугах;</w:t>
      </w:r>
      <w:r w:rsidR="000C3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уметь проводить элементарных финансовых расчётов.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СОДЕРЖАНИЕ ТЕМ УЧЕБНОГО ПРЕДМЕТА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Математическая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Финансовая грамотность: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Естественно - научная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Тематическое планирование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2212"/>
        <w:gridCol w:w="1843"/>
        <w:gridCol w:w="6007"/>
      </w:tblGrid>
      <w:tr w:rsidR="00406DCE" w:rsidRPr="000C3A86" w:rsidTr="00406DCE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Предмет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6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Михаил Пришвин.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Беличья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мять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Различия научно 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жанр, тему, героев произведения;</w:t>
            </w:r>
          </w:p>
          <w:p w:rsidR="00406DCE" w:rsidRPr="000C3A86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значения выражений, встретившихся в тексте;</w:t>
            </w:r>
          </w:p>
          <w:p w:rsidR="00406DCE" w:rsidRPr="000C3A86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озаглавливать прочитанный текст;</w:t>
            </w:r>
          </w:p>
          <w:p w:rsidR="00406DCE" w:rsidRPr="000C3A86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прочитан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ном тексте;</w:t>
            </w:r>
          </w:p>
          <w:p w:rsidR="00406DCE" w:rsidRPr="000C3A86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задавать вопросы по содержанию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прочитанного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 отвечать на них;</w:t>
            </w:r>
          </w:p>
          <w:p w:rsidR="00406DCE" w:rsidRPr="000C3A86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давать характеристику герою произведения;</w:t>
            </w:r>
          </w:p>
          <w:p w:rsidR="00406DCE" w:rsidRPr="000C3A86" w:rsidRDefault="00406DCE" w:rsidP="00406D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различать научно-познавательный текст и худо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жественный; находить их сходство и различия.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беличьи запасы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Сложение одинако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вых слагаемых, ре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шение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Работать с таблицами: интерпретировать и допол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нять данные;</w:t>
            </w:r>
          </w:p>
          <w:p w:rsidR="00406DCE" w:rsidRPr="000C3A86" w:rsidRDefault="00406DCE" w:rsidP="00406D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выполнять сложение и сравнение чисел в преде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лах 100;</w:t>
            </w:r>
          </w:p>
          <w:p w:rsidR="00406DCE" w:rsidRPr="000C3A86" w:rsidRDefault="00406DCE" w:rsidP="00406D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графические модели при решении за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дач;</w:t>
            </w:r>
          </w:p>
          <w:p w:rsidR="00406DCE" w:rsidRPr="000C3A86" w:rsidRDefault="00406DCE" w:rsidP="00406D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анализировать представленные данные, устанав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ливать закономерности;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Беличьи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Бумажные и метал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лические деньги, рубль, копейка.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значение понятий «покупка», «прода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жа», «сделка», «деньги»;</w:t>
            </w:r>
          </w:p>
          <w:p w:rsidR="00406DCE" w:rsidRPr="000C3A86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понимать, откуда возникло название российских денег «рубль» и «копейка»;</w:t>
            </w:r>
          </w:p>
          <w:p w:rsidR="00406DCE" w:rsidRPr="000C3A86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у монеты аверс и реверс;</w:t>
            </w:r>
          </w:p>
          <w:p w:rsidR="00406DCE" w:rsidRPr="000C3A86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выполнять логические операции: анализ, синтез и сравнение;</w:t>
            </w:r>
          </w:p>
          <w:p w:rsidR="00406DCE" w:rsidRPr="000C3A86" w:rsidRDefault="00406DCE" w:rsidP="00406D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готовить небольшое сообщение на заданную тему.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белочку и погоду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Наблюдения за погодой.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что такое «погода», «хорошая и пло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хая погода», «облачность»;</w:t>
            </w:r>
          </w:p>
          <w:p w:rsidR="00406DCE" w:rsidRPr="000C3A86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что такое «оттепель», «наст»;</w:t>
            </w:r>
          </w:p>
          <w:p w:rsidR="00406DCE" w:rsidRPr="000C3A86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работать с таблицами наблюдений за погодой;</w:t>
            </w:r>
          </w:p>
          <w:p w:rsidR="00406DCE" w:rsidRPr="000C3A86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высказывать предположения и гипотезы о причи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нах наблюдаемых явлений;</w:t>
            </w:r>
          </w:p>
          <w:p w:rsidR="00406DCE" w:rsidRPr="000C3A86" w:rsidRDefault="00406DCE" w:rsidP="00406D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работать в парах.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И. Соколов- Микитов.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берлоге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Содержание рассказа. Отличия художе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 xml:space="preserve">ственного, научно 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познавательного и газетного стилей.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жанр, тему, героев произведения;</w:t>
            </w:r>
          </w:p>
          <w:p w:rsidR="00406DCE" w:rsidRPr="000C3A86" w:rsidRDefault="00406DCE" w:rsidP="00406D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значения выражений, встретившихся в тексте;</w:t>
            </w:r>
          </w:p>
          <w:p w:rsidR="00406DCE" w:rsidRPr="000C3A86" w:rsidRDefault="00406DCE" w:rsidP="00406D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отвечать на вопросы по содержанию текста цита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тами из него;</w:t>
            </w:r>
          </w:p>
          <w:p w:rsidR="00406DCE" w:rsidRPr="000C3A86" w:rsidRDefault="00406DCE" w:rsidP="00406D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составлять вопросы по содержанию текста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для</w:t>
            </w:r>
            <w:proofErr w:type="gramEnd"/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готовых ответов;</w:t>
            </w:r>
          </w:p>
          <w:p w:rsidR="00406DCE" w:rsidRPr="000C3A86" w:rsidRDefault="00406DCE" w:rsidP="00406D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отрывок, к которому подобрана иллю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страция;</w:t>
            </w:r>
          </w:p>
          <w:p w:rsidR="00406DCE" w:rsidRPr="000C3A86" w:rsidRDefault="00406DCE" w:rsidP="00406D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разгадывать ребусы;</w:t>
            </w:r>
          </w:p>
          <w:p w:rsidR="00406DCE" w:rsidRPr="000C3A86" w:rsidRDefault="00406DCE" w:rsidP="00406D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устанавливать логические связи.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Медвежье потомство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Столбчатая диаграм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ма, таблицы, логиче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ские задачи.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Анализировать данные столбчатой диаграммы, представленные в явном и неявном виде;</w:t>
            </w:r>
          </w:p>
          <w:p w:rsidR="00406DCE" w:rsidRPr="000C3A86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дополнять недостающие на диаграмме данные;</w:t>
            </w:r>
          </w:p>
          <w:p w:rsidR="00406DCE" w:rsidRPr="000C3A86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отвечать на вопросы, ответы на которые спрятаны на диаграмме;</w:t>
            </w:r>
          </w:p>
          <w:p w:rsidR="00406DCE" w:rsidRPr="000C3A86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анализировать данные таблицы, устанавливая их истинность и ложность;</w:t>
            </w:r>
          </w:p>
          <w:p w:rsidR="00406DCE" w:rsidRPr="000C3A86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выполнять вычисления на увеличение и умень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шение числа на несколько единиц;</w:t>
            </w:r>
          </w:p>
          <w:p w:rsidR="00406DCE" w:rsidRPr="000C3A86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решать логические задачи на практическое деление;</w:t>
            </w:r>
          </w:p>
          <w:p w:rsidR="00406DCE" w:rsidRPr="000C3A86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периметр треугольника;</w:t>
            </w:r>
          </w:p>
          <w:p w:rsidR="00406DCE" w:rsidRPr="000C3A86" w:rsidRDefault="00406DCE" w:rsidP="00406D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Повреждён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ные и фаль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шивые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Наличные деньги, средства защиты бу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 xml:space="preserve">мажных денег, 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по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вреждённые деньги.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Объяснять на доступном для второклассника уровне, что такое фальшивые и поврежденные деньги;</w:t>
            </w:r>
          </w:p>
          <w:p w:rsidR="00406DCE" w:rsidRPr="000C3A86" w:rsidRDefault="00406DCE" w:rsidP="00406DC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знать правила использования поврежденных денег;</w:t>
            </w:r>
          </w:p>
          <w:p w:rsidR="00406DCE" w:rsidRPr="000C3A86" w:rsidRDefault="00406DCE" w:rsidP="00406DC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находить и показывать средства защиты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рос-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сийских</w:t>
            </w:r>
            <w:proofErr w:type="spell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банкнотах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;</w:t>
            </w:r>
          </w:p>
          <w:p w:rsidR="00406DCE" w:rsidRPr="000C3A86" w:rsidRDefault="00406DCE" w:rsidP="00406DC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тексте;</w:t>
            </w:r>
          </w:p>
          <w:p w:rsidR="00406DCE" w:rsidRPr="000C3A86" w:rsidRDefault="00406DCE" w:rsidP="00406DC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отвечать на вопросы на основе полученной ин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формации.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Лесные слад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коежки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Медонос, настоящий и искусственный мёд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Проводить несложные опыты с мёдом;</w:t>
            </w:r>
          </w:p>
          <w:p w:rsidR="00406DCE" w:rsidRPr="000C3A86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последовательность действий при проведении опытов;</w:t>
            </w:r>
          </w:p>
          <w:p w:rsidR="00406DCE" w:rsidRPr="000C3A86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делать выводы по результатам опытов;</w:t>
            </w:r>
          </w:p>
          <w:p w:rsidR="00406DCE" w:rsidRPr="000C3A86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различать свойства настоящего и поддельного, искусственного мёда;</w:t>
            </w:r>
          </w:p>
          <w:p w:rsidR="00406DCE" w:rsidRPr="000C3A86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анализировать данные таблицы;</w:t>
            </w:r>
          </w:p>
          <w:p w:rsidR="00406DCE" w:rsidRPr="000C3A86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строить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логические рассуждения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 оформлять их в устной и письменной речи;</w:t>
            </w:r>
          </w:p>
          <w:p w:rsidR="00406DCE" w:rsidRPr="000C3A86" w:rsidRDefault="00406DCE" w:rsidP="00406D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иметь представление о лечебных свойствах мёда.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Лев Толстой. Зайцы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Содержание рассказа. Сравнение научно 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Заполнять кластер на основе полученных сведе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ний из текста;</w:t>
            </w:r>
          </w:p>
          <w:p w:rsidR="00406DCE" w:rsidRPr="000C3A86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определение лексического значения слова;</w:t>
            </w:r>
          </w:p>
          <w:p w:rsidR="00406DCE" w:rsidRPr="000C3A86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тексте;</w:t>
            </w:r>
          </w:p>
          <w:p w:rsidR="00406DCE" w:rsidRPr="000C3A86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объект на рисунке с помощью под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сказки;</w:t>
            </w:r>
          </w:p>
          <w:p w:rsidR="00406DCE" w:rsidRPr="000C3A86" w:rsidRDefault="00406DCE" w:rsidP="00406D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последовательность действий, опи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санных в рассказе;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различать художественный и научно- познавательный текст;</w:t>
            </w:r>
          </w:p>
          <w:p w:rsidR="00406DCE" w:rsidRPr="000C3A86" w:rsidRDefault="00406DCE" w:rsidP="00406DC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сравнивать авторский текст и текст из энциклопе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дии, находить общие сведения;</w:t>
            </w:r>
          </w:p>
          <w:p w:rsidR="00406DCE" w:rsidRPr="000C3A86" w:rsidRDefault="00406DCE" w:rsidP="00406DC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по высказываниям информацию, по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лученную из текста;</w:t>
            </w:r>
          </w:p>
          <w:p w:rsidR="00406DCE" w:rsidRPr="000C3A86" w:rsidRDefault="00406DCE" w:rsidP="00406D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зайчат и зайчиху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Единицы измерения времени: сутки, часы. Сложение в пределах 100.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Логические задачи. 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количество часов в сутках;</w:t>
            </w:r>
          </w:p>
          <w:p w:rsidR="00406DCE" w:rsidRPr="000C3A86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тексте и выполнять математические вычисления;</w:t>
            </w:r>
          </w:p>
          <w:p w:rsidR="00406DCE" w:rsidRPr="000C3A86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подбирать из предложенных чисел суммы чисел, состоящих из двух слагаемых, доказывать правиль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ность выбранных чисел;</w:t>
            </w:r>
          </w:p>
          <w:p w:rsidR="00406DCE" w:rsidRPr="000C3A86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решать логические задачи по данному условию;</w:t>
            </w:r>
          </w:p>
          <w:p w:rsidR="00406DCE" w:rsidRPr="000C3A86" w:rsidRDefault="00406DCE" w:rsidP="00406D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составлять элементарную диаграмму.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Банковская карта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Банковская карта.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Давать характеристику наличным деньгам;</w:t>
            </w:r>
          </w:p>
          <w:p w:rsidR="00406DCE" w:rsidRPr="000C3A86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рассказывать о дебетовой банковской карте;</w:t>
            </w:r>
          </w:p>
          <w:p w:rsidR="00406DCE" w:rsidRPr="000C3A86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что обозначают надписи на карте;</w:t>
            </w:r>
          </w:p>
          <w:p w:rsidR="00406DCE" w:rsidRPr="000C3A86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как производить покупку в магазине;</w:t>
            </w:r>
          </w:p>
          <w:p w:rsidR="00406DCE" w:rsidRPr="000C3A86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как можно снять деньги в банкомате с помощью карты;</w:t>
            </w:r>
          </w:p>
          <w:p w:rsidR="00406DCE" w:rsidRPr="000C3A86" w:rsidRDefault="00406DCE" w:rsidP="00406D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рассказывать о кредитной банковской карте.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Зайчиш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ку и овощи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Морковь, огурец, по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мидор, свёкла, капуста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- Определять по рисункам названия растений и находить среди них овощи;</w:t>
            </w:r>
          </w:p>
          <w:p w:rsidR="00406DCE" w:rsidRPr="000C3A86" w:rsidRDefault="00406DCE" w:rsidP="00406DC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выделять среди овощей корнеплоды;</w:t>
            </w:r>
          </w:p>
          <w:p w:rsidR="00406DCE" w:rsidRPr="000C3A86" w:rsidRDefault="00406DCE" w:rsidP="00406DC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проводить опыт по проращиванию моркови;</w:t>
            </w:r>
          </w:p>
          <w:p w:rsidR="00406DCE" w:rsidRPr="000C3A86" w:rsidRDefault="00406DCE" w:rsidP="00406DC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цвет сока овощей опытным путём;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сравнивать свойства сырой и варёной моркови.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Николай Сладков. Ве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сёлая игра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Содержание рассказа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тип и тему текста, называть его пер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сонажей;</w:t>
            </w:r>
          </w:p>
          <w:p w:rsidR="00406DCE" w:rsidRPr="000C3A86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понимать, что такое «цитата», использовать цита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ты в качестве ответов на вопросы по содержанию прочитанного текста;</w:t>
            </w:r>
          </w:p>
          <w:p w:rsidR="00406DCE" w:rsidRPr="000C3A86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лексическое значение слов и выражений;</w:t>
            </w:r>
          </w:p>
          <w:p w:rsidR="00406DCE" w:rsidRPr="000C3A86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устанавливать истинность и ложность утвержде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ний, подтверждая или опровергая их с помощью цитат;</w:t>
            </w:r>
          </w:p>
          <w:p w:rsidR="00406DCE" w:rsidRPr="000C3A86" w:rsidRDefault="00406DCE" w:rsidP="00406D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составлять на доступном для второклассника язы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ке инструкции/правила, грамотно оформлять их на письме.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Лисьи забавы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дату по календарю;</w:t>
            </w:r>
          </w:p>
          <w:p w:rsidR="00406DCE" w:rsidRPr="000C3A86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тексте и выполнять математические вычисления;</w:t>
            </w:r>
          </w:p>
          <w:p w:rsidR="00406DCE" w:rsidRPr="000C3A86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записывать краткую запись и решение задач;</w:t>
            </w:r>
          </w:p>
          <w:p w:rsidR="00406DCE" w:rsidRPr="000C3A86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решать логические задачи с помощью таблицы;</w:t>
            </w:r>
          </w:p>
          <w:p w:rsidR="00406DCE" w:rsidRPr="000C3A86" w:rsidRDefault="00406DCE" w:rsidP="00406D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анализировать данные, представленные в столб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 xml:space="preserve">чатой диаграмме, дополнять недостающие в </w:t>
            </w:r>
            <w:proofErr w:type="spell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диа</w:t>
            </w:r>
            <w:proofErr w:type="spell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грамме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данные;</w:t>
            </w:r>
          </w:p>
          <w:p w:rsidR="00406DCE" w:rsidRPr="000C3A86" w:rsidRDefault="00406DCE" w:rsidP="00406DC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составлять вопросы, ответы на которые можно узнать по данным столбчатой диаграммы;</w:t>
            </w:r>
          </w:p>
          <w:p w:rsidR="00406DCE" w:rsidRPr="000C3A86" w:rsidRDefault="00406DCE" w:rsidP="00406DC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читать простейшие чертежи, выполнять построе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ния на чертеже в соответствии с данными задачи.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Безопасность денег на банковской карте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Правила безопасно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сти при использова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нии банковских карт.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Иметь представление об элементах, расположен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 xml:space="preserve">ных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лицевой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и оборотных сторонах банковской карты, объяснять их назначение;</w:t>
            </w:r>
          </w:p>
          <w:p w:rsidR="00406DCE" w:rsidRPr="000C3A86" w:rsidRDefault="00406DCE" w:rsidP="00406DC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тексте за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дания;</w:t>
            </w:r>
          </w:p>
          <w:p w:rsidR="00406DCE" w:rsidRPr="000C3A86" w:rsidRDefault="00406DCE" w:rsidP="00406DC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формулировать правила безопасности при ис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пользовании банковских карт.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Лисьи норы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Устройство лисьей норы, свойства лес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ной земли, песка и глины, состав почвы.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Иметь представление об устройстве лисьих нор;</w:t>
            </w:r>
          </w:p>
          <w:p w:rsidR="00406DCE" w:rsidRPr="000C3A86" w:rsidRDefault="00406DCE" w:rsidP="00406D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проводить простейшие опыты по определению свойств лесной земли, песка и глины, состава почвы;</w:t>
            </w:r>
          </w:p>
          <w:p w:rsidR="00406DCE" w:rsidRPr="000C3A86" w:rsidRDefault="00406DCE" w:rsidP="00406D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делать выводы по результатам проведенных наблюдений и опытов;</w:t>
            </w:r>
          </w:p>
          <w:p w:rsidR="00406DCE" w:rsidRPr="000C3A86" w:rsidRDefault="00406DCE" w:rsidP="00406D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понимать и объяснять, от чего зависит плодоро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дие почвы.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Обыкновен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ные кроты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Содержание </w:t>
            </w:r>
            <w:proofErr w:type="spell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научно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познавательного</w:t>
            </w:r>
            <w:proofErr w:type="spell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тип текста;</w:t>
            </w:r>
          </w:p>
          <w:p w:rsidR="00406DCE" w:rsidRPr="000C3A86" w:rsidRDefault="00406DCE" w:rsidP="00406DC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составлять описание крота на основе прочитанно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го текста;</w:t>
            </w:r>
          </w:p>
          <w:p w:rsidR="00406DCE" w:rsidRPr="000C3A86" w:rsidRDefault="00406DCE" w:rsidP="00406DC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разгадывать ребусы и соотносить слова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ассоциации;</w:t>
            </w:r>
          </w:p>
          <w:p w:rsidR="00406DCE" w:rsidRPr="000C3A86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соединять линиями части предложений и опреде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лять их последовательность в тексте;</w:t>
            </w:r>
          </w:p>
          <w:p w:rsidR="00406DCE" w:rsidRPr="000C3A86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значение слова;</w:t>
            </w:r>
          </w:p>
          <w:p w:rsidR="00406DCE" w:rsidRPr="000C3A86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составлять вопросы по предложенным предложе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ниям;</w:t>
            </w:r>
          </w:p>
          <w:p w:rsidR="00406DCE" w:rsidRPr="000C3A86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синонимы к предложенному слову;</w:t>
            </w:r>
          </w:p>
          <w:p w:rsidR="00406DCE" w:rsidRPr="000C3A86" w:rsidRDefault="00406DCE" w:rsidP="00406D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писать сочинение-рассуждение по заданной теме;</w:t>
            </w:r>
          </w:p>
          <w:p w:rsidR="00406DCE" w:rsidRPr="000C3A86" w:rsidRDefault="00406DCE" w:rsidP="00406DC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название раздела, в котором может быть размещён текст.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крота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Сложение в пределах 100.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Логические задачи.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Решать задачи логического характера;</w:t>
            </w:r>
          </w:p>
          <w:p w:rsidR="00406DCE" w:rsidRPr="000C3A86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решать задачи с использованием данных таблицы;</w:t>
            </w:r>
          </w:p>
          <w:p w:rsidR="00406DCE" w:rsidRPr="000C3A86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решать задачи на основе данных диаграммы;</w:t>
            </w:r>
          </w:p>
          <w:p w:rsidR="00406DCE" w:rsidRPr="000C3A86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решать примеры на основе предложенной цепоч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ки примеров;</w:t>
            </w:r>
          </w:p>
          <w:p w:rsidR="00406DCE" w:rsidRPr="000C3A86" w:rsidRDefault="00406DCE" w:rsidP="00406D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цвета геометрических фигур на основе верных высказываний.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кредиты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Кредит. Ипотечный кредит. Автокредит. Кредит наличными.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что такое «кредит»;</w:t>
            </w:r>
          </w:p>
          <w:p w:rsidR="00406DCE" w:rsidRPr="000C3A86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виды кредитов;</w:t>
            </w:r>
          </w:p>
          <w:p w:rsidR="00406DCE" w:rsidRPr="000C3A86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понимать, чем отличаются друг от друга разные виды кредитов;</w:t>
            </w:r>
          </w:p>
          <w:p w:rsidR="00406DCE" w:rsidRPr="000C3A86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сумму переплаты по кредиту;</w:t>
            </w:r>
          </w:p>
          <w:p w:rsidR="00406DCE" w:rsidRPr="000C3A86" w:rsidRDefault="00406DCE" w:rsidP="00406D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определять, какой кредит наиболее выгоден банку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 срокам его оплаты;</w:t>
            </w:r>
          </w:p>
          <w:p w:rsidR="00406DCE" w:rsidRPr="000C3A86" w:rsidRDefault="00406DCE" w:rsidP="00406DC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определять, какой кредит наиболее выгоден кли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енту банка по срокам его оплаты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Корень - часть расте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Корень. Виды корне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вых систем. Видоиз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менённые корни.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Называть части цветочных растений;</w:t>
            </w:r>
          </w:p>
          <w:p w:rsidR="00406DCE" w:rsidRPr="000C3A86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для чего растению корень;</w:t>
            </w:r>
          </w:p>
          <w:p w:rsidR="00406DCE" w:rsidRPr="000C3A86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доказывать, что рост растения начинается с корня;</w:t>
            </w:r>
          </w:p>
          <w:p w:rsidR="00406DCE" w:rsidRPr="000C3A86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называть виды корневых систем;</w:t>
            </w:r>
          </w:p>
          <w:p w:rsidR="00406DCE" w:rsidRPr="000C3A86" w:rsidRDefault="00406DCE" w:rsidP="00406D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называть видоизменённые корни.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Эдуард </w:t>
            </w:r>
            <w:proofErr w:type="spell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Шим</w:t>
            </w:r>
            <w:proofErr w:type="spell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Тяжкий труд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Содержание художе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ственного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книгу, в которой можно прочитать предложенный художественный текст;</w:t>
            </w:r>
          </w:p>
          <w:p w:rsidR="00406DCE" w:rsidRPr="000C3A86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определение лексического значения слова;</w:t>
            </w:r>
          </w:p>
          <w:p w:rsidR="00406DCE" w:rsidRPr="000C3A86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тексте;</w:t>
            </w:r>
          </w:p>
          <w:p w:rsidR="00406DCE" w:rsidRPr="000C3A86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в тексте предложение по заданному во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просу;</w:t>
            </w:r>
          </w:p>
          <w:p w:rsidR="00406DCE" w:rsidRPr="000C3A86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разгадывать ребусы и соотносить полученные от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веты со словами;</w:t>
            </w:r>
          </w:p>
          <w:p w:rsidR="00406DCE" w:rsidRPr="000C3A86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главную мысль текста;</w:t>
            </w:r>
          </w:p>
          <w:p w:rsidR="00406DCE" w:rsidRPr="000C3A86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определять, чему учит текст;</w:t>
            </w:r>
          </w:p>
          <w:p w:rsidR="00406DCE" w:rsidRPr="000C3A86" w:rsidRDefault="00406DCE" w:rsidP="00406D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ежа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выражений, столбчатая и круго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вая диаграмма,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названия месяцев.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- Находить значение выражений, соотносить полу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ченные результаты с буквами и читать название насекомого;</w:t>
            </w:r>
          </w:p>
          <w:p w:rsidR="00406DCE" w:rsidRPr="000C3A86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время с помощью скорости и расстояния;</w:t>
            </w:r>
          </w:p>
          <w:p w:rsidR="00406DCE" w:rsidRPr="000C3A86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данные столбчатой диаграммы, нахо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дить часть от числа и записывать результаты в таб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лицу, результаты таблицы переносить в круговую диаграмму;</w:t>
            </w:r>
          </w:p>
          <w:p w:rsidR="00406DCE" w:rsidRPr="000C3A86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отвечать на вопросы на основе полученных данных;</w:t>
            </w:r>
          </w:p>
          <w:p w:rsidR="00406DCE" w:rsidRPr="000C3A86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последовательность маршрута на ос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нове схемы;</w:t>
            </w:r>
          </w:p>
          <w:p w:rsidR="00406DCE" w:rsidRPr="000C3A86" w:rsidRDefault="00406DCE" w:rsidP="00406D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записывать слова с помощью кода;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называть месяцы, сравнивать количество месяцев.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вклады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Вклад, вкладчик, срочный вклад, вклад до востребования.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Давать определение вклада;</w:t>
            </w:r>
          </w:p>
          <w:p w:rsidR="00406DCE" w:rsidRPr="000C3A86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называть виды вкладов: срочный вклад, вклад до востребования;</w:t>
            </w:r>
          </w:p>
          <w:p w:rsidR="00406DCE" w:rsidRPr="000C3A86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что такое банковский процент по вкладам;</w:t>
            </w:r>
          </w:p>
          <w:p w:rsidR="00406DCE" w:rsidRPr="000C3A86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как считают банковский процент по вкладам;</w:t>
            </w:r>
          </w:p>
          <w:p w:rsidR="00406DCE" w:rsidRPr="000C3A86" w:rsidRDefault="00406DCE" w:rsidP="00406D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почему банки выплачивают проценты.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Заниматель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ные особен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ности яблока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Яблоко, свойства яб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лока.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406DCE" w:rsidRPr="000C3A86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почему яблоко плавает;</w:t>
            </w:r>
          </w:p>
          <w:p w:rsidR="00406DCE" w:rsidRPr="000C3A86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почему яблоко отталкивается от магнита;</w:t>
            </w:r>
          </w:p>
          <w:p w:rsidR="00406DCE" w:rsidRPr="000C3A86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почему неспелое яблоко кислое;</w:t>
            </w:r>
          </w:p>
          <w:p w:rsidR="00406DCE" w:rsidRPr="000C3A86" w:rsidRDefault="00406DCE" w:rsidP="00406D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на срезе яблока рисунок звезды.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Полевой хомяк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Содержание научно 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познавательного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вид текста;</w:t>
            </w:r>
          </w:p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составлять описание хомяка на основе прочитан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ного текста;</w:t>
            </w:r>
          </w:p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дополнять описание хомяка на основе рисунка;</w:t>
            </w:r>
          </w:p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придумывать сравнения;</w:t>
            </w:r>
          </w:p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составлять вопросы по данным предложениям;</w:t>
            </w:r>
          </w:p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отвечать на вопросы на основе полученных све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дений;</w:t>
            </w:r>
          </w:p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разгадывать ребусы и объяснять значение слова;</w:t>
            </w:r>
          </w:p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сведения, которые удивили;</w:t>
            </w:r>
          </w:p>
          <w:p w:rsidR="00406DCE" w:rsidRPr="000C3A86" w:rsidRDefault="00406DCE" w:rsidP="00406D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составлять план при подготовке к сообщению.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полевого хомяка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выражений, столбчатая и круго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вая диаграммы, име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нованные числа, че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тырёхугольники.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значение выражений, соотносить полу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ченные результаты с буквами и читать название животного;</w:t>
            </w:r>
          </w:p>
          <w:p w:rsidR="00406DCE" w:rsidRPr="000C3A86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строить столбчатую диаграмму на основе имею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щихся данных;</w:t>
            </w:r>
          </w:p>
          <w:p w:rsidR="00406DCE" w:rsidRPr="000C3A86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отвечать на вопросы на основе имеющихся данных;</w:t>
            </w:r>
          </w:p>
          <w:p w:rsidR="00406DCE" w:rsidRPr="000C3A86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путь хомяка на основе заданного усло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вия, доказывать, что путь выбран правильно;</w:t>
            </w:r>
          </w:p>
          <w:p w:rsidR="00406DCE" w:rsidRPr="000C3A86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записывать именованные числа в порядке возрас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тания;</w:t>
            </w:r>
          </w:p>
          <w:p w:rsidR="00406DCE" w:rsidRPr="000C3A86" w:rsidRDefault="00406DCE" w:rsidP="00406D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строить четырёхугольники по заданному условию.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Ловушки для денег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Доходы, расходы, прибыль, дефицит, профицит.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доходы, расходы и прибыль;</w:t>
            </w:r>
          </w:p>
          <w:p w:rsidR="00406DCE" w:rsidRPr="000C3A86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отличать желаемые покупки от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необходимых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;</w:t>
            </w:r>
          </w:p>
          <w:p w:rsidR="00406DCE" w:rsidRPr="000C3A86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рассуждать, как поступать в различных ситуациях при покупке товара;</w:t>
            </w:r>
          </w:p>
          <w:p w:rsidR="00406DCE" w:rsidRPr="000C3A86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объяснять, что такое дефицит и профицит;</w:t>
            </w:r>
          </w:p>
          <w:p w:rsidR="00406DCE" w:rsidRPr="000C3A86" w:rsidRDefault="00406DCE" w:rsidP="00406D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рассуждать, как не тратить напрасно деньги.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хомяка и его запасы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Горох, свойства про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растания гороха.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Называть растения, плоды которых составляют основу питания хомяка;</w:t>
            </w:r>
          </w:p>
          <w:p w:rsidR="00406DCE" w:rsidRPr="000C3A86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и доказывать, как влажность и воздух влияют на прорастание семян;</w:t>
            </w:r>
          </w:p>
          <w:p w:rsidR="00406DCE" w:rsidRPr="000C3A86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и доказывать, что для роста, особенно в первое время, проростки используют вещества, за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пасённые в самих семенах;</w:t>
            </w:r>
          </w:p>
          <w:p w:rsidR="00406DCE" w:rsidRPr="000C3A86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и доказывать, как влияет наличие света на прорастание семян;</w:t>
            </w:r>
          </w:p>
          <w:p w:rsidR="00406DCE" w:rsidRPr="000C3A86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и доказывать, как влияет температура на прорастание семян;</w:t>
            </w:r>
          </w:p>
          <w:p w:rsidR="00406DCE" w:rsidRPr="000C3A86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объяснять и доказывать, как влияет глубина посе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ва на прорастание семян;</w:t>
            </w:r>
          </w:p>
          <w:p w:rsidR="00406DCE" w:rsidRPr="000C3A86" w:rsidRDefault="00406DCE" w:rsidP="00406D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правильную последовательность про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растания семян гороха.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 бобров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Содержание текста, текст-описание.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тип текста, его тему;</w:t>
            </w:r>
          </w:p>
          <w:p w:rsidR="00406DCE" w:rsidRPr="000C3A86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выделенное в тексте словосочетание и объяснять его лексическое значение;</w:t>
            </w:r>
          </w:p>
          <w:p w:rsidR="00406DCE" w:rsidRPr="000C3A86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среди предложенных вариантов вопро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сы, на которые можно/нельзя найти ответы в про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читанном тексте;</w:t>
            </w:r>
          </w:p>
          <w:p w:rsidR="00406DCE" w:rsidRPr="000C3A86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задавать вопросы по содержанию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прочитанного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;</w:t>
            </w:r>
          </w:p>
          <w:p w:rsidR="00406DCE" w:rsidRPr="000C3A86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сравнивать тексты;</w:t>
            </w:r>
          </w:p>
          <w:p w:rsidR="00406DCE" w:rsidRPr="000C3A86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сведения, которые удивили;</w:t>
            </w:r>
          </w:p>
          <w:p w:rsidR="00406DCE" w:rsidRPr="000C3A86" w:rsidRDefault="00406DCE" w:rsidP="00406D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составлять речевое высказывание в письменной форме.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Бобры- строители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Диаметр, длина окружности, решение практических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Иметь представление о диаметре окружности;</w:t>
            </w:r>
          </w:p>
          <w:p w:rsidR="00406DCE" w:rsidRPr="000C3A86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анализировать данные таблицы, устанавливая за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кономерности её заполнения;</w:t>
            </w:r>
          </w:p>
          <w:p w:rsidR="00406DCE" w:rsidRPr="000C3A86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приблизительное значение диаметра окружности, зная длину окружности;</w:t>
            </w:r>
          </w:p>
          <w:p w:rsidR="00406DCE" w:rsidRPr="000C3A86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заменять умножение сложением одинаковых сла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гаемых;</w:t>
            </w:r>
          </w:p>
          <w:p w:rsidR="00406DCE" w:rsidRPr="000C3A86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выбирать нужные для проведения измерений ин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струменты;</w:t>
            </w:r>
          </w:p>
          <w:p w:rsidR="00406DCE" w:rsidRPr="000C3A86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работать с чертежом;</w:t>
            </w:r>
          </w:p>
          <w:p w:rsidR="00406DCE" w:rsidRPr="000C3A86" w:rsidRDefault="00406DCE" w:rsidP="00406D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решать логические задачи.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Такие разные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Валюта, курс для об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мена валюты, деньги разных стран.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Иметь представление о валюте как национальной денежной единице;</w:t>
            </w:r>
          </w:p>
          <w:p w:rsidR="00406DCE" w:rsidRPr="000C3A86" w:rsidRDefault="00406DCE" w:rsidP="00406D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тексте и на иллюстрациях к заданиям;</w:t>
            </w:r>
          </w:p>
          <w:p w:rsidR="00406DCE" w:rsidRPr="000C3A86" w:rsidRDefault="00406DCE" w:rsidP="00406D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устанавливать принадлежность денежной едини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цы стране;</w:t>
            </w:r>
          </w:p>
          <w:p w:rsidR="00406DCE" w:rsidRPr="000C3A86" w:rsidRDefault="00406DCE" w:rsidP="00406D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иметь представление о банковской операции «об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мен валюты».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Материал для плотин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Строение древесины дерева, определение возраста дерева.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Иметь представление о составе древесины</w:t>
            </w:r>
          </w:p>
          <w:p w:rsidR="00406DCE" w:rsidRPr="000C3A86" w:rsidRDefault="00406DCE" w:rsidP="00406D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проводить простейшие опыты по изучению свой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ств др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евесины разных пород деревьев;</w:t>
            </w:r>
          </w:p>
          <w:p w:rsidR="00406DCE" w:rsidRPr="000C3A86" w:rsidRDefault="00406DCE" w:rsidP="00406D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делать выводы по результатам проведенных наблюдений и опытов;</w:t>
            </w:r>
          </w:p>
          <w:p w:rsidR="00406DCE" w:rsidRPr="000C3A86" w:rsidRDefault="00406DCE" w:rsidP="00406D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понимать и объяснять, что такое твёрдые и мяг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кие породы деревьев.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Позвоночные животные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Рыбы, птицы, репти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лии, амфибии, мле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копитающие.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Называть группы позвоночных животных;</w:t>
            </w:r>
          </w:p>
          <w:p w:rsidR="00406DCE" w:rsidRPr="000C3A86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называть признаки пяти групп позвоночных жи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вотных;</w:t>
            </w:r>
          </w:p>
          <w:p w:rsidR="00406DCE" w:rsidRPr="000C3A86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определять название животного по описанию;</w:t>
            </w:r>
          </w:p>
          <w:p w:rsidR="00406DCE" w:rsidRPr="000C3A86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выбирать признаки земноводного животного;</w:t>
            </w:r>
          </w:p>
          <w:p w:rsidR="00406DCE" w:rsidRPr="000C3A86" w:rsidRDefault="00406DCE" w:rsidP="00406D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выбирать утверждения, которые описывают </w:t>
            </w:r>
            <w:proofErr w:type="gramStart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</w:t>
            </w:r>
            <w:proofErr w:type="gramEnd"/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знаки животного;</w:t>
            </w:r>
          </w:p>
          <w:p w:rsidR="00406DCE" w:rsidRPr="000C3A86" w:rsidRDefault="00406DCE" w:rsidP="00406DC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выбирать вопросы, на которые нельзя найти отве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ты в тексте;</w:t>
            </w:r>
          </w:p>
          <w:p w:rsidR="00406DCE" w:rsidRPr="000C3A86" w:rsidRDefault="00406DCE" w:rsidP="00406DC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составить описание внешнего вида рыбы с указа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нием признаков этого животного;</w:t>
            </w:r>
          </w:p>
          <w:p w:rsidR="00406DCE" w:rsidRPr="000C3A86" w:rsidRDefault="00406DCE" w:rsidP="00406DC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рассуждать об открытии, сделанном на занятии.</w:t>
            </w:r>
          </w:p>
        </w:tc>
      </w:tr>
      <w:tr w:rsidR="00406DCE" w:rsidRPr="000C3A86" w:rsidTr="00406DCE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Встреча дру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зей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0C3A86" w:rsidRDefault="00406DCE" w:rsidP="00406DCE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0C3A86" w:rsidRDefault="00406DCE" w:rsidP="00406D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Находить необходимую информацию в тексте задания;</w:t>
            </w:r>
          </w:p>
          <w:p w:rsidR="00406DCE" w:rsidRPr="000C3A86" w:rsidRDefault="00406DCE" w:rsidP="00406D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понимать, что такое «валюта», «курс рубля», «кре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дит», «банковский вклад», «процент по вкладу»;</w:t>
            </w:r>
          </w:p>
          <w:p w:rsidR="00406DCE" w:rsidRPr="000C3A86" w:rsidRDefault="00406DCE" w:rsidP="00406D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анализировать и дополнять недостающие в табли</w:t>
            </w: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це данные;</w:t>
            </w:r>
          </w:p>
          <w:p w:rsidR="00406DCE" w:rsidRPr="000C3A86" w:rsidRDefault="00406DCE" w:rsidP="00406D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3A8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выполнять письменное и устное сложение чисел в пределах 1000.</w:t>
            </w:r>
          </w:p>
        </w:tc>
      </w:tr>
    </w:tbl>
    <w:p w:rsidR="00406DCE" w:rsidRPr="00406DCE" w:rsidRDefault="00406DCE" w:rsidP="00406D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СПИСОК ИСПОЛЬЗУЕМОЙ ЛИТЕРАТУРЫ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Calibri" w:eastAsia="Times New Roman" w:hAnsi="Calibri" w:cs="Calibri"/>
          <w:b/>
          <w:bCs/>
          <w:color w:val="000000"/>
          <w:kern w:val="0"/>
          <w:lang w:eastAsia="ru-RU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5. Перечень используемых электронных (цифровых) образовательных ресурсов: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https://fg </w:t>
      </w:r>
      <w:hyperlink r:id="rId5" w:tgtFrame="_blank" w:history="1">
        <w:r w:rsidRPr="00406DCE">
          <w:rPr>
            <w:rFonts w:ascii="Times New Roman" w:eastAsia="Times New Roman" w:hAnsi="Times New Roman" w:cs="Times New Roman"/>
            <w:color w:val="2C7BDE"/>
            <w:kern w:val="0"/>
            <w:sz w:val="28"/>
            <w:szCs w:val="28"/>
            <w:u w:val="single"/>
            <w:lang w:eastAsia="ru-RU"/>
          </w:rPr>
          <w:t>http://skiv.ins</w:t>
        </w:r>
      </w:hyperlink>
    </w:p>
    <w:p w:rsidR="00406DCE" w:rsidRPr="00406DCE" w:rsidRDefault="00FD4B6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6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http://skiv.instrao.ru</w:t>
        </w:r>
      </w:hyperlink>
    </w:p>
    <w:p w:rsidR="00406DCE" w:rsidRPr="00406DCE" w:rsidRDefault="00FD4B6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7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http://skiv.instrao.ru/bank-zadaniy/chitatelskaya-gramotn</w:t>
        </w:r>
      </w:hyperlink>
    </w:p>
    <w:p w:rsidR="00406DCE" w:rsidRPr="00406DCE" w:rsidRDefault="00FD4B6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8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http://skiv.instrao</w:t>
        </w:r>
      </w:hyperlink>
    </w:p>
    <w:p w:rsidR="00406DCE" w:rsidRPr="00406DCE" w:rsidRDefault="00FD4B6A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9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https://mcoip.ru/blog/2022/09/05/programma-funkczionalnaya-gramotnost/</w:t>
        </w:r>
      </w:hyperlink>
    </w:p>
    <w:p w:rsidR="00406DCE" w:rsidRPr="00406DCE" w:rsidRDefault="00FD4B6A" w:rsidP="00C5193C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10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https://mirn.yartel.ru/rabochie_programmy_1_4/ЭП/Функциональная%20грамотность%202-4%20класс%20ЭП.pdf</w:t>
        </w:r>
      </w:hyperlink>
      <w:r w:rsidR="00406DCE"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  <w:t> </w:t>
      </w:r>
    </w:p>
    <w:sectPr w:rsidR="00406DCE" w:rsidRPr="00406DCE" w:rsidSect="0040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A86"/>
    <w:multiLevelType w:val="multilevel"/>
    <w:tmpl w:val="ED1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64385"/>
    <w:multiLevelType w:val="multilevel"/>
    <w:tmpl w:val="EBB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96152"/>
    <w:multiLevelType w:val="multilevel"/>
    <w:tmpl w:val="C4E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D6E33"/>
    <w:multiLevelType w:val="multilevel"/>
    <w:tmpl w:val="BD5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C6ECD"/>
    <w:multiLevelType w:val="multilevel"/>
    <w:tmpl w:val="DCE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542A8"/>
    <w:multiLevelType w:val="multilevel"/>
    <w:tmpl w:val="D4D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62D2F"/>
    <w:multiLevelType w:val="multilevel"/>
    <w:tmpl w:val="486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B043A"/>
    <w:multiLevelType w:val="multilevel"/>
    <w:tmpl w:val="8AC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193C4C"/>
    <w:multiLevelType w:val="multilevel"/>
    <w:tmpl w:val="C8F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21ED3"/>
    <w:multiLevelType w:val="multilevel"/>
    <w:tmpl w:val="758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85608B"/>
    <w:multiLevelType w:val="multilevel"/>
    <w:tmpl w:val="1B9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37305F"/>
    <w:multiLevelType w:val="multilevel"/>
    <w:tmpl w:val="BA4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C3AD8"/>
    <w:multiLevelType w:val="multilevel"/>
    <w:tmpl w:val="5BB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7631D1"/>
    <w:multiLevelType w:val="multilevel"/>
    <w:tmpl w:val="C4E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8B47AC"/>
    <w:multiLevelType w:val="multilevel"/>
    <w:tmpl w:val="904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E4346B"/>
    <w:multiLevelType w:val="multilevel"/>
    <w:tmpl w:val="5F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BA1ECC"/>
    <w:multiLevelType w:val="multilevel"/>
    <w:tmpl w:val="6BF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2E666D"/>
    <w:multiLevelType w:val="multilevel"/>
    <w:tmpl w:val="5D08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8551EC"/>
    <w:multiLevelType w:val="multilevel"/>
    <w:tmpl w:val="05B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295846"/>
    <w:multiLevelType w:val="multilevel"/>
    <w:tmpl w:val="840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B11261"/>
    <w:multiLevelType w:val="multilevel"/>
    <w:tmpl w:val="86E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DA489B"/>
    <w:multiLevelType w:val="multilevel"/>
    <w:tmpl w:val="69F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190D80"/>
    <w:multiLevelType w:val="multilevel"/>
    <w:tmpl w:val="435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34989"/>
    <w:multiLevelType w:val="multilevel"/>
    <w:tmpl w:val="8D5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476DB"/>
    <w:multiLevelType w:val="multilevel"/>
    <w:tmpl w:val="E69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677D3"/>
    <w:multiLevelType w:val="multilevel"/>
    <w:tmpl w:val="4F9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2F5381"/>
    <w:multiLevelType w:val="multilevel"/>
    <w:tmpl w:val="6AF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A44B36"/>
    <w:multiLevelType w:val="multilevel"/>
    <w:tmpl w:val="57F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E3573"/>
    <w:multiLevelType w:val="multilevel"/>
    <w:tmpl w:val="939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E53686"/>
    <w:multiLevelType w:val="multilevel"/>
    <w:tmpl w:val="06E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FE7317"/>
    <w:multiLevelType w:val="multilevel"/>
    <w:tmpl w:val="F6A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563161"/>
    <w:multiLevelType w:val="multilevel"/>
    <w:tmpl w:val="437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D87073"/>
    <w:multiLevelType w:val="multilevel"/>
    <w:tmpl w:val="7C4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FF4C94"/>
    <w:multiLevelType w:val="multilevel"/>
    <w:tmpl w:val="10E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0B42C9"/>
    <w:multiLevelType w:val="multilevel"/>
    <w:tmpl w:val="C4F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8D6848"/>
    <w:multiLevelType w:val="multilevel"/>
    <w:tmpl w:val="E22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1D3862"/>
    <w:multiLevelType w:val="multilevel"/>
    <w:tmpl w:val="79A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121081"/>
    <w:multiLevelType w:val="multilevel"/>
    <w:tmpl w:val="D41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8278A"/>
    <w:multiLevelType w:val="multilevel"/>
    <w:tmpl w:val="172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26294C"/>
    <w:multiLevelType w:val="multilevel"/>
    <w:tmpl w:val="E31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7117B2"/>
    <w:multiLevelType w:val="multilevel"/>
    <w:tmpl w:val="944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4C57AE"/>
    <w:multiLevelType w:val="multilevel"/>
    <w:tmpl w:val="0A9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C16D6A"/>
    <w:multiLevelType w:val="multilevel"/>
    <w:tmpl w:val="AF1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A55F37"/>
    <w:multiLevelType w:val="multilevel"/>
    <w:tmpl w:val="234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B0179F"/>
    <w:multiLevelType w:val="multilevel"/>
    <w:tmpl w:val="BA2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E9375B"/>
    <w:multiLevelType w:val="multilevel"/>
    <w:tmpl w:val="BEE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C742CA"/>
    <w:multiLevelType w:val="multilevel"/>
    <w:tmpl w:val="E20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31"/>
  </w:num>
  <w:num w:numId="5">
    <w:abstractNumId w:val="15"/>
  </w:num>
  <w:num w:numId="6">
    <w:abstractNumId w:val="24"/>
  </w:num>
  <w:num w:numId="7">
    <w:abstractNumId w:val="3"/>
  </w:num>
  <w:num w:numId="8">
    <w:abstractNumId w:val="13"/>
  </w:num>
  <w:num w:numId="9">
    <w:abstractNumId w:val="40"/>
  </w:num>
  <w:num w:numId="10">
    <w:abstractNumId w:val="14"/>
  </w:num>
  <w:num w:numId="11">
    <w:abstractNumId w:val="11"/>
  </w:num>
  <w:num w:numId="12">
    <w:abstractNumId w:val="49"/>
  </w:num>
  <w:num w:numId="13">
    <w:abstractNumId w:val="48"/>
  </w:num>
  <w:num w:numId="14">
    <w:abstractNumId w:val="23"/>
  </w:num>
  <w:num w:numId="15">
    <w:abstractNumId w:val="50"/>
  </w:num>
  <w:num w:numId="16">
    <w:abstractNumId w:val="45"/>
  </w:num>
  <w:num w:numId="17">
    <w:abstractNumId w:val="44"/>
  </w:num>
  <w:num w:numId="18">
    <w:abstractNumId w:val="1"/>
  </w:num>
  <w:num w:numId="19">
    <w:abstractNumId w:val="28"/>
  </w:num>
  <w:num w:numId="20">
    <w:abstractNumId w:val="47"/>
  </w:num>
  <w:num w:numId="21">
    <w:abstractNumId w:val="5"/>
  </w:num>
  <w:num w:numId="22">
    <w:abstractNumId w:val="35"/>
  </w:num>
  <w:num w:numId="23">
    <w:abstractNumId w:val="20"/>
  </w:num>
  <w:num w:numId="24">
    <w:abstractNumId w:val="43"/>
  </w:num>
  <w:num w:numId="25">
    <w:abstractNumId w:val="29"/>
  </w:num>
  <w:num w:numId="26">
    <w:abstractNumId w:val="8"/>
  </w:num>
  <w:num w:numId="27">
    <w:abstractNumId w:val="46"/>
  </w:num>
  <w:num w:numId="28">
    <w:abstractNumId w:val="41"/>
  </w:num>
  <w:num w:numId="29">
    <w:abstractNumId w:val="37"/>
  </w:num>
  <w:num w:numId="30">
    <w:abstractNumId w:val="32"/>
  </w:num>
  <w:num w:numId="31">
    <w:abstractNumId w:val="7"/>
  </w:num>
  <w:num w:numId="32">
    <w:abstractNumId w:val="6"/>
  </w:num>
  <w:num w:numId="33">
    <w:abstractNumId w:val="36"/>
  </w:num>
  <w:num w:numId="34">
    <w:abstractNumId w:val="33"/>
  </w:num>
  <w:num w:numId="35">
    <w:abstractNumId w:val="18"/>
  </w:num>
  <w:num w:numId="36">
    <w:abstractNumId w:val="17"/>
  </w:num>
  <w:num w:numId="37">
    <w:abstractNumId w:val="26"/>
  </w:num>
  <w:num w:numId="38">
    <w:abstractNumId w:val="16"/>
  </w:num>
  <w:num w:numId="39">
    <w:abstractNumId w:val="9"/>
  </w:num>
  <w:num w:numId="40">
    <w:abstractNumId w:val="22"/>
  </w:num>
  <w:num w:numId="41">
    <w:abstractNumId w:val="4"/>
  </w:num>
  <w:num w:numId="42">
    <w:abstractNumId w:val="2"/>
  </w:num>
  <w:num w:numId="43">
    <w:abstractNumId w:val="39"/>
  </w:num>
  <w:num w:numId="44">
    <w:abstractNumId w:val="38"/>
  </w:num>
  <w:num w:numId="45">
    <w:abstractNumId w:val="19"/>
  </w:num>
  <w:num w:numId="46">
    <w:abstractNumId w:val="34"/>
  </w:num>
  <w:num w:numId="47">
    <w:abstractNumId w:val="25"/>
  </w:num>
  <w:num w:numId="48">
    <w:abstractNumId w:val="0"/>
  </w:num>
  <w:num w:numId="49">
    <w:abstractNumId w:val="27"/>
  </w:num>
  <w:num w:numId="50">
    <w:abstractNumId w:val="30"/>
  </w:num>
  <w:num w:numId="51">
    <w:abstractNumId w:val="4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28"/>
    <w:rsid w:val="000C3A86"/>
    <w:rsid w:val="00406DCE"/>
    <w:rsid w:val="004F6ABC"/>
    <w:rsid w:val="006F54D8"/>
    <w:rsid w:val="00C5193C"/>
    <w:rsid w:val="00CF0728"/>
    <w:rsid w:val="00D24466"/>
    <w:rsid w:val="00E63048"/>
    <w:rsid w:val="00EA2228"/>
    <w:rsid w:val="00FD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48"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chitatelskaya-gramo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iv.ins/" TargetMode="External"/><Relationship Id="rId10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oip.ru/blog/2022/09/05/programma-funkczionalnaya-gramotn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OHq83w4S4xXhIHX70OeR58Xbj6CDLQLah2K8FIPHcNs=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mQUiqccis1vcTtJwEuv2iqcZMCw/hEWmPLc4NQ22TBBsO3whv2IAoVUWHrghLjw1
NlzVZNU1PNhLUFgcbU754w==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Z49GIxxIqDCtnzyfxAaqLxKxwkg=</DigestValue>
      </Reference>
      <Reference URI="/word/document.xml?ContentType=application/vnd.openxmlformats-officedocument.wordprocessingml.document.main+xml">
        <DigestMethod Algorithm="http://www.w3.org/2000/09/xmldsig#sha1"/>
        <DigestValue>Rcf6QumvK8RpQMumQQhj3OrwHOA=</DigestValue>
      </Reference>
      <Reference URI="/word/fontTable.xml?ContentType=application/vnd.openxmlformats-officedocument.wordprocessingml.fontTable+xml">
        <DigestMethod Algorithm="http://www.w3.org/2000/09/xmldsig#sha1"/>
        <DigestValue>exdUhMSy+4PXUQdp39HwUKaBJFI=</DigestValue>
      </Reference>
      <Reference URI="/word/numbering.xml?ContentType=application/vnd.openxmlformats-officedocument.wordprocessingml.numbering+xml">
        <DigestMethod Algorithm="http://www.w3.org/2000/09/xmldsig#sha1"/>
        <DigestValue>YiM61KPSd3Ggs/9dVxcHAuFpBLI=</DigestValue>
      </Reference>
      <Reference URI="/word/settings.xml?ContentType=application/vnd.openxmlformats-officedocument.wordprocessingml.settings+xml">
        <DigestMethod Algorithm="http://www.w3.org/2000/09/xmldsig#sha1"/>
        <DigestValue>0oDG/pRSHhoxp9t2I/aMVMibUuo=</DigestValue>
      </Reference>
      <Reference URI="/word/styles.xml?ContentType=application/vnd.openxmlformats-officedocument.wordprocessingml.styles+xml">
        <DigestMethod Algorithm="http://www.w3.org/2000/09/xmldsig#sha1"/>
        <DigestValue>uri73qyAkPc3JDhnVcBZ6e1GuwI=</DigestValue>
      </Reference>
      <Reference URI="/word/theme/theme1.xml?ContentType=application/vnd.openxmlformats-officedocument.theme+xml">
        <DigestMethod Algorithm="http://www.w3.org/2000/09/xmldsig#sha1"/>
        <DigestValue>K7uYdZPrsgNkPvB+ZRqXHCzNWq8=</DigestValue>
      </Reference>
      <Reference URI="/word/webSettings.xml?ContentType=application/vnd.openxmlformats-officedocument.wordprocessingml.webSettings+xml">
        <DigestMethod Algorithm="http://www.w3.org/2000/09/xmldsig#sha1"/>
        <DigestValue>PHu6jcgqXvv9WDMk4bD3PEgdtyc=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2023-09-19T07:02:11Z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4142</Words>
  <Characters>23616</Characters>
  <Application>Microsoft Office Word</Application>
  <DocSecurity>0</DocSecurity>
  <Lines>196</Lines>
  <Paragraphs>55</Paragraphs>
  <ScaleCrop>false</ScaleCrop>
  <Company/>
  <LinksUpToDate>false</LinksUpToDate>
  <CharactersWithSpaces>27703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Н.А. Волобуева</cp:lastModifiedBy>
  <cp:revision>2</cp:revision>
  <dcterms:created xsi:type="dcterms:W3CDTF">2023-09-19T07:02:00Z</dcterms:created>
  <dcterms:modified xsi:type="dcterms:W3CDTF">2023-09-19T07:02:00Z</dcterms:modified>
</cp:coreProperties>
</file>