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C0" w:rsidRPr="00572CFE" w:rsidRDefault="00153CC0" w:rsidP="00ED4442">
      <w:pPr>
        <w:pStyle w:val="30"/>
        <w:shd w:val="clear" w:color="auto" w:fill="auto"/>
        <w:tabs>
          <w:tab w:val="left" w:pos="284"/>
        </w:tabs>
        <w:spacing w:before="0" w:line="240" w:lineRule="auto"/>
        <w:ind w:right="2"/>
        <w:jc w:val="center"/>
        <w:rPr>
          <w:sz w:val="24"/>
          <w:szCs w:val="24"/>
        </w:rPr>
      </w:pPr>
      <w:r w:rsidRPr="00572CF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841.5pt">
            <v:imagedata r:id="rId7" o:title=""/>
          </v:shape>
        </w:pict>
      </w:r>
    </w:p>
    <w:p w:rsidR="00153CC0" w:rsidRPr="00354302" w:rsidRDefault="00153CC0" w:rsidP="00ED4442">
      <w:pPr>
        <w:pStyle w:val="30"/>
        <w:shd w:val="clear" w:color="auto" w:fill="auto"/>
        <w:tabs>
          <w:tab w:val="left" w:pos="284"/>
        </w:tabs>
        <w:spacing w:before="0" w:line="240" w:lineRule="auto"/>
        <w:ind w:right="2"/>
        <w:jc w:val="center"/>
        <w:rPr>
          <w:sz w:val="24"/>
          <w:szCs w:val="24"/>
        </w:rPr>
      </w:pPr>
      <w:r w:rsidRPr="00354302">
        <w:rPr>
          <w:sz w:val="24"/>
          <w:szCs w:val="24"/>
        </w:rPr>
        <w:t>Пояснительная записка</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 xml:space="preserve">Рабочая программа занятий внеурочной деятельности по физике «Физика </w:t>
      </w:r>
      <w:r>
        <w:rPr>
          <w:sz w:val="24"/>
          <w:szCs w:val="24"/>
        </w:rPr>
        <w:t>для всех</w:t>
      </w:r>
      <w:r w:rsidRPr="00354302">
        <w:rPr>
          <w:sz w:val="24"/>
          <w:szCs w:val="24"/>
        </w:rPr>
        <w:t xml:space="preserve">» предназначена для организации внеурочной деятельности обучающихся 10-11классов и разработана в соответствии требованиям ФГОС СОО. </w:t>
      </w:r>
    </w:p>
    <w:p w:rsidR="00153CC0" w:rsidRPr="00354302" w:rsidRDefault="00153CC0" w:rsidP="009B3D00">
      <w:pPr>
        <w:pStyle w:val="22"/>
        <w:keepNext/>
        <w:keepLines/>
        <w:shd w:val="clear" w:color="auto" w:fill="auto"/>
        <w:tabs>
          <w:tab w:val="left" w:pos="284"/>
        </w:tabs>
        <w:spacing w:before="0" w:line="240" w:lineRule="auto"/>
        <w:ind w:right="2"/>
        <w:rPr>
          <w:sz w:val="24"/>
          <w:szCs w:val="24"/>
        </w:rPr>
      </w:pPr>
      <w:bookmarkStart w:id="0" w:name="bookmark1"/>
    </w:p>
    <w:p w:rsidR="00153CC0" w:rsidRPr="00354302" w:rsidRDefault="00153CC0" w:rsidP="009B3D00">
      <w:pPr>
        <w:pStyle w:val="22"/>
        <w:keepNext/>
        <w:keepLines/>
        <w:shd w:val="clear" w:color="auto" w:fill="auto"/>
        <w:tabs>
          <w:tab w:val="left" w:pos="284"/>
        </w:tabs>
        <w:spacing w:before="0" w:line="240" w:lineRule="auto"/>
        <w:ind w:right="2"/>
        <w:jc w:val="center"/>
        <w:rPr>
          <w:sz w:val="24"/>
          <w:szCs w:val="24"/>
        </w:rPr>
      </w:pPr>
      <w:bookmarkStart w:id="1" w:name="bookmark2"/>
      <w:bookmarkEnd w:id="0"/>
      <w:r w:rsidRPr="00354302">
        <w:rPr>
          <w:sz w:val="24"/>
          <w:szCs w:val="24"/>
        </w:rPr>
        <w:t>Место курса в образовательном процессе</w:t>
      </w:r>
      <w:bookmarkEnd w:id="1"/>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Внеурочная деятельность является составной частью образовательного процесса и одной из форм организации свободного времени обучающихся. В рамках реализации ФГОС СОО внеурочная деятельность - это образовательная деятельность, осуществляемая в формах, отличных от урочной системы обучения, и направленная на достижение планируемых результатов освоения образовательных программ среднего общего образования.</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Реализация рабочей программы занятий внеурочной деятельности по физике  способствует развитию таких личностных качеств, как:</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 xml:space="preserve">Предлагаемая программа внеурочной деятельности в 10-11классах рассчитана на 2 года обучения (1 час в неделю). </w:t>
      </w:r>
      <w:r w:rsidRPr="00354302">
        <w:rPr>
          <w:rStyle w:val="100"/>
          <w:sz w:val="24"/>
          <w:szCs w:val="24"/>
          <w:lang w:eastAsia="ru-RU"/>
        </w:rPr>
        <w:t>34 часа в год, всего 68 часов.</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Физическое образование в системе общего и среднего образования занимает одно из ведущих мест. Являясь фундаментом научного миропонимания, оно способствует формированию знаний об основных методах научного познания окружающего мира, фундаментальных научных теорий и закономерностей, формирует у учащихся умения исследовать и объяснять явления природы и техники.</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Модернизация современного образования ориентирована на формирование у учащихся личностных качеств, социально значимых знаний, отвечающих динамичным изменениям в современном обществе.</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В сфере развития познавательных универсальных учебных действий приоритетное внимание уделяется: практическому освоению обучающимися основ проектно-исследовательской деятельности; развитию стратегий смыслового чтения и работе с информацией;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Лабораторный эксперимент, один из важнейших методов обучения физике, позволяет формировать метапредметные универсальные учебные действия. Ученик овладевает практическими способами действия, учится основам учебного исследования, экспериментальную и теоретическую проверку гипотез.</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Лабораторный эксперимент не является чем-то сложившимся, он расширяется, пополняется новым оборудованием, приемами и средствами выполнения. При проведении измерений физических величин в настоящее время используются измерительные приборы различного типа (стрелочные, цифровые, с дисплеем, датчики, сопрягаемые с компьютером и т.д.</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Оборудование нового поколения влияет на технику подготовки, методику проведения лабораторного эксперимента, и организацию деятельности учащихся припроведении лабораторных работ. Проведение экспериментов ориентировано на применение цифровой лаборатории, сопряженных с ней датчиков, интерактивной доски.</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Программа ориентирована на развитие навыков учебно-исследовательской деятельности выпускников на ступени основного общего образования.</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При организации деятельности учащихся учителю следует учитывать реальные достижения каждого ученика, которые могут соответствовать базовому уровню, или же быть выше или ниже его. Уровни отличаются по полноте освоения планируемых результатов, уровню овладения учебными действиями и сформированностью интереса к физике.</w:t>
      </w:r>
    </w:p>
    <w:p w:rsidR="00153CC0" w:rsidRPr="00354302" w:rsidRDefault="00153CC0" w:rsidP="009B3D00">
      <w:pPr>
        <w:pStyle w:val="11"/>
        <w:shd w:val="clear" w:color="auto" w:fill="auto"/>
        <w:tabs>
          <w:tab w:val="left" w:pos="284"/>
        </w:tabs>
        <w:spacing w:before="0" w:line="240" w:lineRule="auto"/>
        <w:ind w:right="2"/>
        <w:rPr>
          <w:sz w:val="24"/>
          <w:szCs w:val="24"/>
        </w:rPr>
      </w:pPr>
      <w:r w:rsidRPr="00354302">
        <w:rPr>
          <w:sz w:val="24"/>
          <w:szCs w:val="24"/>
        </w:rPr>
        <w:t>Занятия курса планируется проводить, включая в каждый тематический блок:</w:t>
      </w:r>
    </w:p>
    <w:p w:rsidR="00153CC0" w:rsidRPr="00354302" w:rsidRDefault="00153CC0" w:rsidP="000F70E8">
      <w:pPr>
        <w:pStyle w:val="11"/>
        <w:numPr>
          <w:ilvl w:val="0"/>
          <w:numId w:val="3"/>
        </w:numPr>
        <w:shd w:val="clear" w:color="auto" w:fill="auto"/>
        <w:tabs>
          <w:tab w:val="left" w:pos="284"/>
          <w:tab w:val="left" w:pos="851"/>
          <w:tab w:val="left" w:pos="1416"/>
        </w:tabs>
        <w:spacing w:before="0" w:line="240" w:lineRule="auto"/>
        <w:ind w:right="2" w:firstLine="567"/>
        <w:jc w:val="both"/>
        <w:rPr>
          <w:sz w:val="24"/>
          <w:szCs w:val="24"/>
        </w:rPr>
      </w:pPr>
      <w:r w:rsidRPr="00354302">
        <w:rPr>
          <w:sz w:val="24"/>
          <w:szCs w:val="24"/>
        </w:rPr>
        <w:t>Анализ системы знаний по теме, их практическую применимость в жизни человека;</w:t>
      </w:r>
    </w:p>
    <w:p w:rsidR="00153CC0" w:rsidRPr="00354302" w:rsidRDefault="00153CC0" w:rsidP="000F70E8">
      <w:pPr>
        <w:pStyle w:val="11"/>
        <w:numPr>
          <w:ilvl w:val="0"/>
          <w:numId w:val="3"/>
        </w:numPr>
        <w:shd w:val="clear" w:color="auto" w:fill="auto"/>
        <w:tabs>
          <w:tab w:val="left" w:pos="284"/>
          <w:tab w:val="left" w:pos="851"/>
          <w:tab w:val="left" w:pos="1421"/>
        </w:tabs>
        <w:spacing w:before="0" w:line="240" w:lineRule="auto"/>
        <w:ind w:right="2" w:firstLine="567"/>
        <w:jc w:val="both"/>
        <w:rPr>
          <w:sz w:val="24"/>
          <w:szCs w:val="24"/>
        </w:rPr>
      </w:pPr>
      <w:r w:rsidRPr="00354302">
        <w:rPr>
          <w:sz w:val="24"/>
          <w:szCs w:val="24"/>
        </w:rPr>
        <w:t>Подготовку и проведение учебного исследования, в том числе и повышенного уровня.</w:t>
      </w:r>
    </w:p>
    <w:p w:rsidR="00153CC0" w:rsidRPr="00354302" w:rsidRDefault="00153CC0" w:rsidP="000F70E8">
      <w:pPr>
        <w:pStyle w:val="11"/>
        <w:numPr>
          <w:ilvl w:val="0"/>
          <w:numId w:val="3"/>
        </w:numPr>
        <w:shd w:val="clear" w:color="auto" w:fill="auto"/>
        <w:tabs>
          <w:tab w:val="left" w:pos="284"/>
          <w:tab w:val="left" w:pos="851"/>
          <w:tab w:val="left" w:pos="1426"/>
        </w:tabs>
        <w:spacing w:before="0" w:line="240" w:lineRule="auto"/>
        <w:ind w:right="2" w:firstLine="567"/>
        <w:jc w:val="both"/>
        <w:rPr>
          <w:sz w:val="24"/>
          <w:szCs w:val="24"/>
        </w:rPr>
      </w:pPr>
      <w:r w:rsidRPr="00354302">
        <w:rPr>
          <w:sz w:val="24"/>
          <w:szCs w:val="24"/>
        </w:rPr>
        <w:t>Оформление результатов эксперимента в виде отчета, подготовленного на базовом или повышенном уровне сложности (для различных групп с разным уровнем подготовки).</w:t>
      </w:r>
    </w:p>
    <w:p w:rsidR="00153CC0" w:rsidRPr="00354302" w:rsidRDefault="00153CC0" w:rsidP="000F70E8">
      <w:pPr>
        <w:pStyle w:val="11"/>
        <w:numPr>
          <w:ilvl w:val="0"/>
          <w:numId w:val="3"/>
        </w:numPr>
        <w:shd w:val="clear" w:color="auto" w:fill="auto"/>
        <w:tabs>
          <w:tab w:val="left" w:pos="284"/>
          <w:tab w:val="left" w:pos="851"/>
          <w:tab w:val="left" w:pos="1426"/>
        </w:tabs>
        <w:spacing w:before="0" w:line="240" w:lineRule="auto"/>
        <w:ind w:right="2" w:firstLine="567"/>
        <w:jc w:val="both"/>
        <w:rPr>
          <w:sz w:val="24"/>
          <w:szCs w:val="24"/>
        </w:rPr>
      </w:pPr>
      <w:r w:rsidRPr="00354302">
        <w:rPr>
          <w:sz w:val="24"/>
          <w:szCs w:val="24"/>
        </w:rPr>
        <w:t>Исследование погрешностей результатов эксперимента.</w:t>
      </w:r>
    </w:p>
    <w:p w:rsidR="00153CC0" w:rsidRPr="00354302" w:rsidRDefault="00153CC0" w:rsidP="000F70E8">
      <w:pPr>
        <w:pStyle w:val="11"/>
        <w:numPr>
          <w:ilvl w:val="0"/>
          <w:numId w:val="3"/>
        </w:numPr>
        <w:shd w:val="clear" w:color="auto" w:fill="auto"/>
        <w:tabs>
          <w:tab w:val="left" w:pos="284"/>
          <w:tab w:val="left" w:pos="851"/>
          <w:tab w:val="left" w:pos="1422"/>
        </w:tabs>
        <w:spacing w:before="0" w:line="240" w:lineRule="auto"/>
        <w:ind w:right="2" w:firstLine="567"/>
        <w:jc w:val="both"/>
        <w:rPr>
          <w:sz w:val="24"/>
          <w:szCs w:val="24"/>
        </w:rPr>
      </w:pPr>
      <w:r w:rsidRPr="00354302">
        <w:rPr>
          <w:sz w:val="24"/>
          <w:szCs w:val="24"/>
        </w:rPr>
        <w:t>Защита отчета, подведение итогов, выступление групп.</w:t>
      </w:r>
    </w:p>
    <w:p w:rsidR="00153CC0" w:rsidRPr="00354302" w:rsidRDefault="00153CC0" w:rsidP="009B3D00">
      <w:pPr>
        <w:pStyle w:val="22"/>
        <w:keepNext/>
        <w:keepLines/>
        <w:shd w:val="clear" w:color="auto" w:fill="auto"/>
        <w:tabs>
          <w:tab w:val="left" w:pos="284"/>
        </w:tabs>
        <w:spacing w:before="0" w:line="240" w:lineRule="auto"/>
        <w:ind w:right="2"/>
        <w:jc w:val="center"/>
        <w:rPr>
          <w:sz w:val="24"/>
          <w:szCs w:val="24"/>
        </w:rPr>
      </w:pPr>
      <w:bookmarkStart w:id="2" w:name="bookmark3"/>
    </w:p>
    <w:p w:rsidR="00153CC0" w:rsidRPr="00354302" w:rsidRDefault="00153CC0" w:rsidP="009B3D00">
      <w:pPr>
        <w:pStyle w:val="22"/>
        <w:keepNext/>
        <w:keepLines/>
        <w:shd w:val="clear" w:color="auto" w:fill="auto"/>
        <w:tabs>
          <w:tab w:val="left" w:pos="284"/>
        </w:tabs>
        <w:spacing w:before="0" w:line="240" w:lineRule="auto"/>
        <w:ind w:right="2"/>
        <w:jc w:val="center"/>
        <w:rPr>
          <w:sz w:val="24"/>
          <w:szCs w:val="24"/>
        </w:rPr>
      </w:pPr>
      <w:r w:rsidRPr="00354302">
        <w:rPr>
          <w:sz w:val="24"/>
          <w:szCs w:val="24"/>
        </w:rPr>
        <w:t>Методы обучения и формы организации деятельности обучающихся</w:t>
      </w:r>
      <w:bookmarkEnd w:id="2"/>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Реализация программы внеурочной деятельн</w:t>
      </w:r>
      <w:r>
        <w:rPr>
          <w:sz w:val="24"/>
          <w:szCs w:val="24"/>
        </w:rPr>
        <w:t>ости «Физика для всех</w:t>
      </w:r>
      <w:r w:rsidRPr="00354302">
        <w:rPr>
          <w:sz w:val="24"/>
          <w:szCs w:val="24"/>
        </w:rPr>
        <w:t>» предполагает индивидуальную и групповую работу обучающихся, планирование и проведение исследовательского эксперимента, самостоятельный сбор данных для решения практических задач, анализ и оценку полученных результатов. Программа предусматривает не только обучающие и развивающие цели, её реализация способствует воспитанию творческой личности с активной жизненной позицией.</w:t>
      </w:r>
    </w:p>
    <w:p w:rsidR="00153CC0" w:rsidRPr="00354302" w:rsidRDefault="00153CC0" w:rsidP="009B3D00">
      <w:pPr>
        <w:pStyle w:val="22"/>
        <w:keepNext/>
        <w:keepLines/>
        <w:shd w:val="clear" w:color="auto" w:fill="auto"/>
        <w:tabs>
          <w:tab w:val="left" w:pos="284"/>
        </w:tabs>
        <w:spacing w:before="0" w:line="240" w:lineRule="auto"/>
        <w:ind w:right="2"/>
        <w:jc w:val="center"/>
        <w:rPr>
          <w:sz w:val="24"/>
          <w:szCs w:val="24"/>
        </w:rPr>
      </w:pPr>
      <w:bookmarkStart w:id="3" w:name="bookmark4"/>
    </w:p>
    <w:p w:rsidR="00153CC0" w:rsidRPr="00354302" w:rsidRDefault="00153CC0" w:rsidP="009B3D00">
      <w:pPr>
        <w:pStyle w:val="22"/>
        <w:keepNext/>
        <w:keepLines/>
        <w:shd w:val="clear" w:color="auto" w:fill="auto"/>
        <w:tabs>
          <w:tab w:val="left" w:pos="284"/>
        </w:tabs>
        <w:spacing w:before="0" w:line="240" w:lineRule="auto"/>
        <w:ind w:right="2"/>
        <w:jc w:val="center"/>
        <w:rPr>
          <w:sz w:val="24"/>
          <w:szCs w:val="24"/>
        </w:rPr>
      </w:pPr>
      <w:r w:rsidRPr="00354302">
        <w:rPr>
          <w:sz w:val="24"/>
          <w:szCs w:val="24"/>
        </w:rPr>
        <w:t xml:space="preserve">Цель и задачи обучения, воспитания и развития детей </w:t>
      </w:r>
      <w:bookmarkEnd w:id="3"/>
    </w:p>
    <w:p w:rsidR="00153CC0" w:rsidRPr="00354302" w:rsidRDefault="00153CC0" w:rsidP="000F70E8">
      <w:pPr>
        <w:pStyle w:val="11"/>
        <w:shd w:val="clear" w:color="auto" w:fill="auto"/>
        <w:tabs>
          <w:tab w:val="left" w:pos="284"/>
          <w:tab w:val="left" w:pos="851"/>
        </w:tabs>
        <w:spacing w:before="0" w:line="240" w:lineRule="auto"/>
        <w:ind w:right="2" w:firstLine="567"/>
        <w:jc w:val="both"/>
        <w:rPr>
          <w:sz w:val="24"/>
          <w:szCs w:val="24"/>
        </w:rPr>
      </w:pPr>
      <w:r w:rsidRPr="00354302">
        <w:rPr>
          <w:sz w:val="24"/>
          <w:szCs w:val="24"/>
        </w:rPr>
        <w:t>Цели курса:</w:t>
      </w:r>
    </w:p>
    <w:p w:rsidR="00153CC0" w:rsidRPr="00354302" w:rsidRDefault="00153CC0" w:rsidP="000F70E8">
      <w:pPr>
        <w:pStyle w:val="11"/>
        <w:shd w:val="clear" w:color="auto" w:fill="auto"/>
        <w:tabs>
          <w:tab w:val="left" w:pos="284"/>
          <w:tab w:val="left" w:pos="851"/>
        </w:tabs>
        <w:spacing w:before="0" w:line="240" w:lineRule="auto"/>
        <w:ind w:right="2" w:firstLine="567"/>
        <w:jc w:val="both"/>
        <w:rPr>
          <w:sz w:val="24"/>
          <w:szCs w:val="24"/>
        </w:rPr>
      </w:pPr>
      <w:r w:rsidRPr="00354302">
        <w:rPr>
          <w:sz w:val="24"/>
          <w:szCs w:val="24"/>
        </w:rPr>
        <w:t xml:space="preserve">Опираясь на индивидуальные образовательные запросы и способности каждого ребенка при реализации программы внеурочной деятельности по физике, можно достичь основной цели - развить у обучающихся стремление к дальнейшему самоопределению, интеллектуальной, научной и практической самостоятельности, познавательной активности. Поэтому целями программы занятий внеурочной деятельности по физике «Физика </w:t>
      </w:r>
      <w:r>
        <w:rPr>
          <w:sz w:val="24"/>
          <w:szCs w:val="24"/>
        </w:rPr>
        <w:t>дл всех</w:t>
      </w:r>
      <w:r w:rsidRPr="00354302">
        <w:rPr>
          <w:sz w:val="24"/>
          <w:szCs w:val="24"/>
        </w:rPr>
        <w:t>»</w:t>
      </w:r>
      <w:r>
        <w:rPr>
          <w:sz w:val="24"/>
          <w:szCs w:val="24"/>
        </w:rPr>
        <w:t xml:space="preserve"> </w:t>
      </w:r>
      <w:r w:rsidRPr="00354302">
        <w:rPr>
          <w:sz w:val="24"/>
          <w:szCs w:val="24"/>
        </w:rPr>
        <w:t>для учащихся 10-11классов являются:</w:t>
      </w:r>
    </w:p>
    <w:p w:rsidR="00153CC0" w:rsidRPr="00354302" w:rsidRDefault="00153CC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4"/>
          <w:szCs w:val="24"/>
        </w:rPr>
      </w:pPr>
      <w:r w:rsidRPr="00354302">
        <w:rPr>
          <w:sz w:val="24"/>
          <w:szCs w:val="24"/>
        </w:rPr>
        <w:t>развитие у учащихся познавательных интересов, интеллектуальных и творческих способностей в процессе решения практических задач и самостоятельного приобретения новых знаний;</w:t>
      </w:r>
    </w:p>
    <w:p w:rsidR="00153CC0" w:rsidRPr="00354302" w:rsidRDefault="00153CC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4"/>
          <w:szCs w:val="24"/>
        </w:rPr>
      </w:pPr>
      <w:r w:rsidRPr="00354302">
        <w:rPr>
          <w:sz w:val="24"/>
          <w:szCs w:val="24"/>
        </w:rPr>
        <w:t>формирование и развитие у учащихся ключевых компетенций - учебно - познавательных, информационно-коммуникативных, социальных, и как следствие - компетенций личностного самосовершенствования;</w:t>
      </w:r>
    </w:p>
    <w:p w:rsidR="00153CC0" w:rsidRPr="00354302" w:rsidRDefault="00153CC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4"/>
          <w:szCs w:val="24"/>
        </w:rPr>
      </w:pPr>
      <w:r w:rsidRPr="00354302">
        <w:rPr>
          <w:sz w:val="24"/>
          <w:szCs w:val="24"/>
        </w:rPr>
        <w:t>формирование предметных и метапредметных результатов обучения, универсальных учебных действий.</w:t>
      </w:r>
    </w:p>
    <w:p w:rsidR="00153CC0" w:rsidRPr="00354302" w:rsidRDefault="00153CC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4"/>
          <w:szCs w:val="24"/>
        </w:rPr>
      </w:pPr>
      <w:r w:rsidRPr="00354302">
        <w:rPr>
          <w:sz w:val="24"/>
          <w:szCs w:val="24"/>
        </w:rPr>
        <w:t>воспитание творческой личности, способной к освоению передовых технологий и созданию своих собственных разработок, к выдвижению новых идей и проектов;</w:t>
      </w:r>
    </w:p>
    <w:p w:rsidR="00153CC0" w:rsidRPr="00354302" w:rsidRDefault="00153CC0" w:rsidP="000F70E8">
      <w:pPr>
        <w:pStyle w:val="11"/>
        <w:numPr>
          <w:ilvl w:val="0"/>
          <w:numId w:val="4"/>
        </w:numPr>
        <w:shd w:val="clear" w:color="auto" w:fill="auto"/>
        <w:tabs>
          <w:tab w:val="left" w:pos="284"/>
          <w:tab w:val="left" w:pos="851"/>
          <w:tab w:val="left" w:pos="1416"/>
        </w:tabs>
        <w:spacing w:before="0" w:line="240" w:lineRule="auto"/>
        <w:ind w:right="2" w:firstLine="567"/>
        <w:jc w:val="both"/>
        <w:rPr>
          <w:sz w:val="24"/>
          <w:szCs w:val="24"/>
        </w:rPr>
      </w:pPr>
      <w:r w:rsidRPr="00354302">
        <w:rPr>
          <w:sz w:val="24"/>
          <w:szCs w:val="24"/>
        </w:rPr>
        <w:t>реализация деятельностного подхода к предметному обучению на занятиях внеурочной деятельности по физике.</w:t>
      </w:r>
    </w:p>
    <w:p w:rsidR="00153CC0" w:rsidRPr="00354302" w:rsidRDefault="00153CC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4"/>
          <w:szCs w:val="24"/>
        </w:rPr>
      </w:pPr>
      <w:r w:rsidRPr="00354302">
        <w:rPr>
          <w:sz w:val="24"/>
          <w:szCs w:val="24"/>
        </w:rPr>
        <w:t>в яркой и увлекательной форме расширять и углублять знания, полученные учащимися на уроках;</w:t>
      </w:r>
    </w:p>
    <w:p w:rsidR="00153CC0" w:rsidRPr="00354302" w:rsidRDefault="00153CC0" w:rsidP="000F70E8">
      <w:pPr>
        <w:pStyle w:val="11"/>
        <w:numPr>
          <w:ilvl w:val="0"/>
          <w:numId w:val="4"/>
        </w:numPr>
        <w:shd w:val="clear" w:color="auto" w:fill="auto"/>
        <w:tabs>
          <w:tab w:val="left" w:pos="284"/>
          <w:tab w:val="left" w:pos="851"/>
          <w:tab w:val="left" w:pos="1422"/>
        </w:tabs>
        <w:spacing w:before="0" w:line="240" w:lineRule="auto"/>
        <w:ind w:right="2" w:firstLine="567"/>
        <w:jc w:val="both"/>
        <w:rPr>
          <w:sz w:val="24"/>
          <w:szCs w:val="24"/>
        </w:rPr>
      </w:pPr>
      <w:r w:rsidRPr="00354302">
        <w:rPr>
          <w:sz w:val="24"/>
          <w:szCs w:val="24"/>
        </w:rPr>
        <w:t>показать использование знаний в практике, в жизни;</w:t>
      </w:r>
    </w:p>
    <w:p w:rsidR="00153CC0" w:rsidRPr="00354302" w:rsidRDefault="00153CC0" w:rsidP="000F70E8">
      <w:pPr>
        <w:pStyle w:val="11"/>
        <w:numPr>
          <w:ilvl w:val="0"/>
          <w:numId w:val="4"/>
        </w:numPr>
        <w:shd w:val="clear" w:color="auto" w:fill="auto"/>
        <w:tabs>
          <w:tab w:val="left" w:pos="284"/>
          <w:tab w:val="left" w:pos="851"/>
          <w:tab w:val="left" w:pos="1411"/>
        </w:tabs>
        <w:spacing w:before="0" w:line="240" w:lineRule="auto"/>
        <w:ind w:right="2" w:firstLine="567"/>
        <w:jc w:val="both"/>
        <w:rPr>
          <w:sz w:val="24"/>
          <w:szCs w:val="24"/>
        </w:rPr>
      </w:pPr>
      <w:r w:rsidRPr="00354302">
        <w:rPr>
          <w:sz w:val="24"/>
          <w:szCs w:val="24"/>
        </w:rPr>
        <w:t>раздвинуть границы учебника, зажечь учащихся стремлением как можно больше узнать, понять;</w:t>
      </w:r>
    </w:p>
    <w:p w:rsidR="00153CC0" w:rsidRPr="00354302" w:rsidRDefault="00153CC0" w:rsidP="000F70E8">
      <w:pPr>
        <w:pStyle w:val="11"/>
        <w:numPr>
          <w:ilvl w:val="0"/>
          <w:numId w:val="4"/>
        </w:numPr>
        <w:shd w:val="clear" w:color="auto" w:fill="auto"/>
        <w:tabs>
          <w:tab w:val="left" w:pos="284"/>
          <w:tab w:val="left" w:pos="851"/>
          <w:tab w:val="left" w:pos="1417"/>
        </w:tabs>
        <w:spacing w:before="0" w:line="240" w:lineRule="auto"/>
        <w:ind w:right="2" w:firstLine="567"/>
        <w:jc w:val="both"/>
        <w:rPr>
          <w:sz w:val="24"/>
          <w:szCs w:val="24"/>
        </w:rPr>
      </w:pPr>
      <w:r w:rsidRPr="00354302">
        <w:rPr>
          <w:sz w:val="24"/>
          <w:szCs w:val="24"/>
        </w:rPr>
        <w:t>раскрыть перед учащимися содержание и красоту физики.</w:t>
      </w:r>
    </w:p>
    <w:p w:rsidR="00153CC0" w:rsidRPr="00354302" w:rsidRDefault="00153CC0" w:rsidP="000F70E8">
      <w:pPr>
        <w:pStyle w:val="11"/>
        <w:shd w:val="clear" w:color="auto" w:fill="auto"/>
        <w:tabs>
          <w:tab w:val="left" w:pos="284"/>
          <w:tab w:val="left" w:pos="851"/>
        </w:tabs>
        <w:spacing w:before="0" w:line="240" w:lineRule="auto"/>
        <w:ind w:right="2" w:firstLine="567"/>
        <w:jc w:val="both"/>
        <w:rPr>
          <w:sz w:val="24"/>
          <w:szCs w:val="24"/>
        </w:rPr>
      </w:pPr>
      <w:r w:rsidRPr="00354302">
        <w:rPr>
          <w:sz w:val="24"/>
          <w:szCs w:val="24"/>
        </w:rPr>
        <w:t>Особенностью внеурочной деятельности по физике является то, что она направлена на достижение обучающимися в большей степени личностных и метапредметных результатов.</w:t>
      </w:r>
    </w:p>
    <w:p w:rsidR="00153CC0" w:rsidRPr="00354302" w:rsidRDefault="00153CC0" w:rsidP="000F70E8">
      <w:pPr>
        <w:pStyle w:val="221"/>
        <w:keepNext/>
        <w:keepLines/>
        <w:shd w:val="clear" w:color="auto" w:fill="auto"/>
        <w:tabs>
          <w:tab w:val="left" w:pos="284"/>
          <w:tab w:val="left" w:pos="851"/>
        </w:tabs>
        <w:spacing w:before="0" w:line="240" w:lineRule="auto"/>
        <w:ind w:right="2" w:firstLine="567"/>
        <w:rPr>
          <w:sz w:val="24"/>
          <w:szCs w:val="24"/>
        </w:rPr>
      </w:pPr>
      <w:bookmarkStart w:id="4" w:name="bookmark5"/>
      <w:r w:rsidRPr="00354302">
        <w:rPr>
          <w:sz w:val="24"/>
          <w:szCs w:val="24"/>
        </w:rPr>
        <w:t>Задачи курса.</w:t>
      </w:r>
      <w:bookmarkEnd w:id="4"/>
    </w:p>
    <w:p w:rsidR="00153CC0" w:rsidRPr="00354302" w:rsidRDefault="00153CC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4"/>
          <w:szCs w:val="24"/>
        </w:rPr>
      </w:pPr>
      <w:r w:rsidRPr="00354302">
        <w:rPr>
          <w:sz w:val="24"/>
          <w:szCs w:val="24"/>
        </w:rPr>
        <w:t>выявление интересов, склонностей, способностей, возможностей учащихся к различным видам деятельности;</w:t>
      </w:r>
    </w:p>
    <w:p w:rsidR="00153CC0" w:rsidRPr="00354302" w:rsidRDefault="00153CC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4"/>
          <w:szCs w:val="24"/>
        </w:rPr>
      </w:pPr>
      <w:r w:rsidRPr="00354302">
        <w:rPr>
          <w:sz w:val="24"/>
          <w:szCs w:val="24"/>
        </w:rPr>
        <w:t>формирование представления о явлениях и законах окружающего мира, с которыми школьники сталкиваются в повседневной жизни;</w:t>
      </w:r>
    </w:p>
    <w:p w:rsidR="00153CC0" w:rsidRPr="00354302" w:rsidRDefault="00153CC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4"/>
          <w:szCs w:val="24"/>
        </w:rPr>
      </w:pPr>
      <w:r w:rsidRPr="00354302">
        <w:rPr>
          <w:sz w:val="24"/>
          <w:szCs w:val="24"/>
        </w:rPr>
        <w:t>формирование представления о научном методе познания;</w:t>
      </w:r>
    </w:p>
    <w:p w:rsidR="00153CC0" w:rsidRPr="00354302" w:rsidRDefault="00153CC0" w:rsidP="000F70E8">
      <w:pPr>
        <w:pStyle w:val="11"/>
        <w:numPr>
          <w:ilvl w:val="0"/>
          <w:numId w:val="4"/>
        </w:numPr>
        <w:shd w:val="clear" w:color="auto" w:fill="auto"/>
        <w:tabs>
          <w:tab w:val="left" w:pos="284"/>
          <w:tab w:val="left" w:pos="851"/>
          <w:tab w:val="left" w:pos="1417"/>
        </w:tabs>
        <w:spacing w:before="0" w:line="240" w:lineRule="auto"/>
        <w:ind w:right="2" w:firstLine="567"/>
        <w:jc w:val="both"/>
        <w:rPr>
          <w:sz w:val="24"/>
          <w:szCs w:val="24"/>
        </w:rPr>
      </w:pPr>
      <w:r w:rsidRPr="00354302">
        <w:rPr>
          <w:sz w:val="24"/>
          <w:szCs w:val="24"/>
        </w:rPr>
        <w:t>развитие интереса к исследовательской деятельности;</w:t>
      </w:r>
    </w:p>
    <w:p w:rsidR="00153CC0" w:rsidRPr="00354302" w:rsidRDefault="00153CC0" w:rsidP="000F70E8">
      <w:pPr>
        <w:pStyle w:val="11"/>
        <w:numPr>
          <w:ilvl w:val="0"/>
          <w:numId w:val="4"/>
        </w:numPr>
        <w:shd w:val="clear" w:color="auto" w:fill="auto"/>
        <w:tabs>
          <w:tab w:val="left" w:pos="284"/>
          <w:tab w:val="left" w:pos="851"/>
          <w:tab w:val="left" w:pos="1417"/>
        </w:tabs>
        <w:spacing w:before="0" w:line="240" w:lineRule="auto"/>
        <w:ind w:right="2" w:firstLine="567"/>
        <w:jc w:val="both"/>
        <w:rPr>
          <w:sz w:val="24"/>
          <w:szCs w:val="24"/>
        </w:rPr>
      </w:pPr>
      <w:r w:rsidRPr="00354302">
        <w:rPr>
          <w:sz w:val="24"/>
          <w:szCs w:val="24"/>
        </w:rPr>
        <w:t>развитие опыта творческой деятельности, творческих способностей;</w:t>
      </w:r>
    </w:p>
    <w:p w:rsidR="00153CC0" w:rsidRPr="00354302" w:rsidRDefault="00153CC0" w:rsidP="000F70E8">
      <w:pPr>
        <w:pStyle w:val="11"/>
        <w:numPr>
          <w:ilvl w:val="0"/>
          <w:numId w:val="4"/>
        </w:numPr>
        <w:shd w:val="clear" w:color="auto" w:fill="auto"/>
        <w:tabs>
          <w:tab w:val="left" w:pos="284"/>
          <w:tab w:val="left" w:pos="851"/>
          <w:tab w:val="left" w:pos="1416"/>
        </w:tabs>
        <w:spacing w:before="0" w:line="240" w:lineRule="auto"/>
        <w:ind w:right="2" w:firstLine="567"/>
        <w:jc w:val="both"/>
        <w:rPr>
          <w:sz w:val="24"/>
          <w:szCs w:val="24"/>
        </w:rPr>
      </w:pPr>
      <w:r w:rsidRPr="00354302">
        <w:rPr>
          <w:sz w:val="24"/>
          <w:szCs w:val="24"/>
        </w:rPr>
        <w:t>развитие навыков организации научного труда, работы со словарями и энциклопедиями;</w:t>
      </w:r>
    </w:p>
    <w:p w:rsidR="00153CC0" w:rsidRPr="00354302" w:rsidRDefault="00153CC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4"/>
          <w:szCs w:val="24"/>
        </w:rPr>
      </w:pPr>
      <w:r w:rsidRPr="00354302">
        <w:rPr>
          <w:sz w:val="24"/>
          <w:szCs w:val="24"/>
        </w:rPr>
        <w:t>создание условий для реализации во внеурочное время приобретенных универсальных учебных действий в урочное время;</w:t>
      </w:r>
    </w:p>
    <w:p w:rsidR="00153CC0" w:rsidRPr="00354302" w:rsidRDefault="00153CC0" w:rsidP="000F70E8">
      <w:pPr>
        <w:pStyle w:val="11"/>
        <w:numPr>
          <w:ilvl w:val="0"/>
          <w:numId w:val="4"/>
        </w:numPr>
        <w:shd w:val="clear" w:color="auto" w:fill="auto"/>
        <w:tabs>
          <w:tab w:val="left" w:pos="284"/>
          <w:tab w:val="left" w:pos="851"/>
          <w:tab w:val="left" w:pos="1411"/>
        </w:tabs>
        <w:spacing w:before="0" w:line="240" w:lineRule="auto"/>
        <w:ind w:right="2" w:firstLine="567"/>
        <w:jc w:val="both"/>
        <w:rPr>
          <w:sz w:val="24"/>
          <w:szCs w:val="24"/>
        </w:rPr>
      </w:pPr>
      <w:r w:rsidRPr="00354302">
        <w:rPr>
          <w:sz w:val="24"/>
          <w:szCs w:val="24"/>
        </w:rPr>
        <w:t>развитие опыта неформального общения, взаимодействия, сотрудничества;</w:t>
      </w:r>
    </w:p>
    <w:p w:rsidR="00153CC0" w:rsidRPr="00354302" w:rsidRDefault="00153CC0" w:rsidP="000F70E8">
      <w:pPr>
        <w:pStyle w:val="11"/>
        <w:numPr>
          <w:ilvl w:val="0"/>
          <w:numId w:val="4"/>
        </w:numPr>
        <w:shd w:val="clear" w:color="auto" w:fill="auto"/>
        <w:tabs>
          <w:tab w:val="left" w:pos="284"/>
          <w:tab w:val="left" w:pos="851"/>
          <w:tab w:val="left" w:pos="1417"/>
        </w:tabs>
        <w:spacing w:before="0" w:line="240" w:lineRule="auto"/>
        <w:ind w:right="2" w:firstLine="567"/>
        <w:jc w:val="both"/>
        <w:rPr>
          <w:sz w:val="24"/>
          <w:szCs w:val="24"/>
        </w:rPr>
      </w:pPr>
      <w:r w:rsidRPr="00354302">
        <w:rPr>
          <w:sz w:val="24"/>
          <w:szCs w:val="24"/>
        </w:rPr>
        <w:t>расширение рамок общения с социумом.</w:t>
      </w:r>
    </w:p>
    <w:p w:rsidR="00153CC0" w:rsidRPr="00354302" w:rsidRDefault="00153CC0" w:rsidP="000F70E8">
      <w:pPr>
        <w:pStyle w:val="11"/>
        <w:numPr>
          <w:ilvl w:val="0"/>
          <w:numId w:val="4"/>
        </w:numPr>
        <w:shd w:val="clear" w:color="auto" w:fill="auto"/>
        <w:tabs>
          <w:tab w:val="left" w:pos="284"/>
          <w:tab w:val="left" w:pos="851"/>
          <w:tab w:val="left" w:pos="1426"/>
        </w:tabs>
        <w:spacing w:before="0" w:line="240" w:lineRule="auto"/>
        <w:ind w:right="2" w:firstLine="567"/>
        <w:jc w:val="both"/>
        <w:rPr>
          <w:sz w:val="24"/>
          <w:szCs w:val="24"/>
        </w:rPr>
      </w:pPr>
      <w:r w:rsidRPr="00354302">
        <w:rPr>
          <w:sz w:val="24"/>
          <w:szCs w:val="24"/>
        </w:rPr>
        <w:t>формирование навыков построения физических моделей и определения границ их применимости.</w:t>
      </w:r>
    </w:p>
    <w:p w:rsidR="00153CC0" w:rsidRPr="00354302" w:rsidRDefault="00153CC0" w:rsidP="000F70E8">
      <w:pPr>
        <w:pStyle w:val="11"/>
        <w:numPr>
          <w:ilvl w:val="0"/>
          <w:numId w:val="4"/>
        </w:numPr>
        <w:shd w:val="clear" w:color="auto" w:fill="auto"/>
        <w:tabs>
          <w:tab w:val="left" w:pos="284"/>
          <w:tab w:val="left" w:pos="851"/>
          <w:tab w:val="left" w:pos="1430"/>
        </w:tabs>
        <w:spacing w:before="0" w:line="240" w:lineRule="auto"/>
        <w:ind w:right="2" w:firstLine="567"/>
        <w:jc w:val="both"/>
        <w:rPr>
          <w:sz w:val="24"/>
          <w:szCs w:val="24"/>
        </w:rPr>
      </w:pPr>
      <w:r w:rsidRPr="00354302">
        <w:rPr>
          <w:sz w:val="24"/>
          <w:szCs w:val="24"/>
        </w:rPr>
        <w:t xml:space="preserve">совершенствование умений 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 использования современных </w:t>
      </w:r>
      <w:r w:rsidRPr="00354302">
        <w:rPr>
          <w:sz w:val="24"/>
          <w:szCs w:val="24"/>
          <w:lang w:val="en-US"/>
        </w:rPr>
        <w:t>IT</w:t>
      </w:r>
      <w:r w:rsidRPr="00354302">
        <w:rPr>
          <w:sz w:val="24"/>
          <w:szCs w:val="24"/>
        </w:rPr>
        <w:t xml:space="preserve"> - технологий;</w:t>
      </w:r>
    </w:p>
    <w:p w:rsidR="00153CC0" w:rsidRPr="00354302" w:rsidRDefault="00153CC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4"/>
          <w:szCs w:val="24"/>
        </w:rPr>
      </w:pPr>
      <w:r w:rsidRPr="00354302">
        <w:rPr>
          <w:sz w:val="24"/>
          <w:szCs w:val="24"/>
        </w:rPr>
        <w:t>использование приобретённых знаний и умений для решения практических, жизненных задач;</w:t>
      </w:r>
    </w:p>
    <w:p w:rsidR="00153CC0" w:rsidRPr="00354302" w:rsidRDefault="00153CC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4"/>
          <w:szCs w:val="24"/>
        </w:rPr>
      </w:pPr>
      <w:r w:rsidRPr="00354302">
        <w:rPr>
          <w:sz w:val="24"/>
          <w:szCs w:val="24"/>
        </w:rPr>
        <w:t>включение учащихся в разнообразную деятельность: теоретическую, практическую, аналитическую, поисковую;</w:t>
      </w:r>
    </w:p>
    <w:p w:rsidR="00153CC0" w:rsidRPr="00354302" w:rsidRDefault="00153CC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4"/>
          <w:szCs w:val="24"/>
        </w:rPr>
      </w:pPr>
      <w:r w:rsidRPr="00354302">
        <w:rPr>
          <w:sz w:val="24"/>
          <w:szCs w:val="24"/>
        </w:rPr>
        <w:t>выработка гибких умений переносить знания и навыки на новые формы учебной работы;</w:t>
      </w:r>
    </w:p>
    <w:p w:rsidR="00153CC0" w:rsidRPr="00354302" w:rsidRDefault="00153CC0" w:rsidP="000F70E8">
      <w:pPr>
        <w:pStyle w:val="11"/>
        <w:numPr>
          <w:ilvl w:val="0"/>
          <w:numId w:val="4"/>
        </w:numPr>
        <w:shd w:val="clear" w:color="auto" w:fill="auto"/>
        <w:tabs>
          <w:tab w:val="left" w:pos="284"/>
          <w:tab w:val="left" w:pos="851"/>
          <w:tab w:val="left" w:pos="1421"/>
        </w:tabs>
        <w:spacing w:before="0" w:line="240" w:lineRule="auto"/>
        <w:ind w:right="2" w:firstLine="567"/>
        <w:jc w:val="both"/>
        <w:rPr>
          <w:sz w:val="24"/>
          <w:szCs w:val="24"/>
        </w:rPr>
      </w:pPr>
      <w:r w:rsidRPr="00354302">
        <w:rPr>
          <w:sz w:val="24"/>
          <w:szCs w:val="24"/>
        </w:rPr>
        <w:t>развитие сообразительности и быстроты реакции при решении новых различных физических задач, связанных с практической деятельностью.</w:t>
      </w:r>
    </w:p>
    <w:p w:rsidR="00153CC0" w:rsidRPr="00354302" w:rsidRDefault="00153CC0" w:rsidP="000F70E8">
      <w:pPr>
        <w:pStyle w:val="221"/>
        <w:keepNext/>
        <w:keepLines/>
        <w:shd w:val="clear" w:color="auto" w:fill="auto"/>
        <w:tabs>
          <w:tab w:val="left" w:pos="284"/>
        </w:tabs>
        <w:spacing w:before="0" w:line="240" w:lineRule="auto"/>
        <w:ind w:right="2" w:firstLine="0"/>
        <w:jc w:val="center"/>
        <w:rPr>
          <w:b/>
          <w:sz w:val="24"/>
          <w:szCs w:val="24"/>
        </w:rPr>
      </w:pPr>
      <w:bookmarkStart w:id="5" w:name="bookmark6"/>
      <w:r w:rsidRPr="00354302">
        <w:rPr>
          <w:b/>
          <w:sz w:val="24"/>
          <w:szCs w:val="24"/>
        </w:rPr>
        <w:t>Планируемые результаты</w:t>
      </w:r>
      <w:bookmarkEnd w:id="5"/>
    </w:p>
    <w:p w:rsidR="00153CC0" w:rsidRPr="00354302" w:rsidRDefault="00153CC0" w:rsidP="000F70E8">
      <w:pPr>
        <w:pStyle w:val="11"/>
        <w:shd w:val="clear" w:color="auto" w:fill="auto"/>
        <w:tabs>
          <w:tab w:val="left" w:pos="284"/>
          <w:tab w:val="left" w:pos="851"/>
        </w:tabs>
        <w:spacing w:before="0" w:line="240" w:lineRule="auto"/>
        <w:ind w:right="2" w:firstLine="567"/>
        <w:jc w:val="both"/>
        <w:rPr>
          <w:sz w:val="24"/>
          <w:szCs w:val="24"/>
        </w:rPr>
      </w:pPr>
      <w:r w:rsidRPr="00354302">
        <w:rPr>
          <w:sz w:val="24"/>
          <w:szCs w:val="24"/>
        </w:rPr>
        <w:t>Формирование у учащихся общих учебных умений и навыков - универсальных учебных действий происходит в процессе повседневной работы на уроках и во внеурочное время.</w:t>
      </w:r>
    </w:p>
    <w:p w:rsidR="00153CC0" w:rsidRPr="00354302" w:rsidRDefault="00153CC0" w:rsidP="000F70E8">
      <w:pPr>
        <w:pStyle w:val="11"/>
        <w:shd w:val="clear" w:color="auto" w:fill="auto"/>
        <w:tabs>
          <w:tab w:val="left" w:pos="284"/>
          <w:tab w:val="left" w:pos="851"/>
        </w:tabs>
        <w:spacing w:before="0" w:line="240" w:lineRule="auto"/>
        <w:ind w:right="2" w:firstLine="567"/>
        <w:jc w:val="both"/>
        <w:rPr>
          <w:sz w:val="24"/>
          <w:szCs w:val="24"/>
        </w:rPr>
      </w:pPr>
      <w:r w:rsidRPr="00354302">
        <w:rPr>
          <w:rStyle w:val="a2"/>
          <w:sz w:val="24"/>
          <w:szCs w:val="24"/>
          <w:lang w:eastAsia="ru-RU"/>
        </w:rPr>
        <w:t>Личностными результатами обучения</w:t>
      </w:r>
      <w:r w:rsidRPr="00354302">
        <w:rPr>
          <w:sz w:val="24"/>
          <w:szCs w:val="24"/>
        </w:rPr>
        <w:t xml:space="preserve"> программы внеурочной деятельности в средней школе являются:</w:t>
      </w:r>
    </w:p>
    <w:p w:rsidR="00153CC0" w:rsidRPr="00354302" w:rsidRDefault="00153CC0" w:rsidP="000F70E8">
      <w:pPr>
        <w:pStyle w:val="11"/>
        <w:numPr>
          <w:ilvl w:val="0"/>
          <w:numId w:val="5"/>
        </w:numPr>
        <w:shd w:val="clear" w:color="auto" w:fill="auto"/>
        <w:tabs>
          <w:tab w:val="left" w:pos="284"/>
          <w:tab w:val="left" w:pos="851"/>
          <w:tab w:val="left" w:pos="1446"/>
        </w:tabs>
        <w:spacing w:before="0" w:line="240" w:lineRule="auto"/>
        <w:ind w:right="2" w:firstLine="567"/>
        <w:jc w:val="both"/>
        <w:rPr>
          <w:sz w:val="24"/>
          <w:szCs w:val="24"/>
        </w:rPr>
      </w:pPr>
      <w:r w:rsidRPr="00354302">
        <w:rPr>
          <w:sz w:val="24"/>
          <w:szCs w:val="24"/>
        </w:rPr>
        <w:t>Сформированность познавательных интересов на основе развития интеллектуальных и творческих способностей обучающихся;</w:t>
      </w:r>
    </w:p>
    <w:p w:rsidR="00153CC0" w:rsidRPr="00354302" w:rsidRDefault="00153CC0" w:rsidP="000F70E8">
      <w:pPr>
        <w:pStyle w:val="11"/>
        <w:numPr>
          <w:ilvl w:val="0"/>
          <w:numId w:val="5"/>
        </w:numPr>
        <w:shd w:val="clear" w:color="auto" w:fill="auto"/>
        <w:tabs>
          <w:tab w:val="left" w:pos="284"/>
          <w:tab w:val="left" w:pos="851"/>
          <w:tab w:val="left" w:pos="1446"/>
        </w:tabs>
        <w:spacing w:before="0" w:line="240" w:lineRule="auto"/>
        <w:ind w:right="2" w:firstLine="567"/>
        <w:jc w:val="both"/>
        <w:rPr>
          <w:sz w:val="24"/>
          <w:szCs w:val="24"/>
        </w:rPr>
      </w:pPr>
      <w:r w:rsidRPr="00354302">
        <w:rPr>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53CC0" w:rsidRPr="00354302" w:rsidRDefault="00153CC0" w:rsidP="000F70E8">
      <w:pPr>
        <w:pStyle w:val="11"/>
        <w:numPr>
          <w:ilvl w:val="0"/>
          <w:numId w:val="5"/>
        </w:numPr>
        <w:shd w:val="clear" w:color="auto" w:fill="auto"/>
        <w:tabs>
          <w:tab w:val="left" w:pos="284"/>
          <w:tab w:val="left" w:pos="851"/>
          <w:tab w:val="left" w:pos="1446"/>
        </w:tabs>
        <w:spacing w:before="0" w:line="240" w:lineRule="auto"/>
        <w:ind w:right="2" w:firstLine="567"/>
        <w:jc w:val="both"/>
        <w:rPr>
          <w:sz w:val="24"/>
          <w:szCs w:val="24"/>
        </w:rPr>
      </w:pPr>
      <w:r w:rsidRPr="00354302">
        <w:rPr>
          <w:sz w:val="24"/>
          <w:szCs w:val="24"/>
        </w:rPr>
        <w:t>Самостоятельность в приобретении новых знаний и практических умений;</w:t>
      </w:r>
    </w:p>
    <w:p w:rsidR="00153CC0" w:rsidRPr="00354302" w:rsidRDefault="00153CC0" w:rsidP="000F70E8">
      <w:pPr>
        <w:pStyle w:val="11"/>
        <w:numPr>
          <w:ilvl w:val="0"/>
          <w:numId w:val="5"/>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Готовность к выбору жизненного пути в соответствии с собственными интересами и возможностями;</w:t>
      </w:r>
    </w:p>
    <w:p w:rsidR="00153CC0" w:rsidRPr="00354302" w:rsidRDefault="00153CC0" w:rsidP="000F70E8">
      <w:pPr>
        <w:pStyle w:val="11"/>
        <w:numPr>
          <w:ilvl w:val="0"/>
          <w:numId w:val="5"/>
        </w:numPr>
        <w:shd w:val="clear" w:color="auto" w:fill="auto"/>
        <w:tabs>
          <w:tab w:val="left" w:pos="284"/>
          <w:tab w:val="left" w:pos="851"/>
          <w:tab w:val="left" w:pos="1446"/>
        </w:tabs>
        <w:spacing w:before="0" w:line="240" w:lineRule="auto"/>
        <w:ind w:right="2" w:firstLine="567"/>
        <w:jc w:val="both"/>
        <w:rPr>
          <w:sz w:val="24"/>
          <w:szCs w:val="24"/>
        </w:rPr>
      </w:pPr>
      <w:r w:rsidRPr="00354302">
        <w:rPr>
          <w:sz w:val="24"/>
          <w:szCs w:val="24"/>
        </w:rPr>
        <w:t>Мотивация образовательной деятельности школьников на основе личностно ориентированного подхода;</w:t>
      </w:r>
    </w:p>
    <w:p w:rsidR="00153CC0" w:rsidRPr="00354302" w:rsidRDefault="00153CC0" w:rsidP="000F70E8">
      <w:pPr>
        <w:pStyle w:val="11"/>
        <w:numPr>
          <w:ilvl w:val="0"/>
          <w:numId w:val="5"/>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Формирование ценностных отношений друг к другу, учителю, авторам открытий и изобретений, результатам обучения.</w:t>
      </w:r>
    </w:p>
    <w:p w:rsidR="00153CC0" w:rsidRPr="00354302" w:rsidRDefault="00153CC0" w:rsidP="000F70E8">
      <w:pPr>
        <w:pStyle w:val="11"/>
        <w:shd w:val="clear" w:color="auto" w:fill="auto"/>
        <w:tabs>
          <w:tab w:val="left" w:pos="284"/>
          <w:tab w:val="left" w:pos="851"/>
        </w:tabs>
        <w:spacing w:before="0" w:line="240" w:lineRule="auto"/>
        <w:ind w:right="2" w:firstLine="567"/>
        <w:jc w:val="both"/>
        <w:rPr>
          <w:sz w:val="24"/>
          <w:szCs w:val="24"/>
        </w:rPr>
      </w:pPr>
      <w:r w:rsidRPr="00354302">
        <w:rPr>
          <w:rStyle w:val="a2"/>
          <w:sz w:val="24"/>
          <w:szCs w:val="24"/>
          <w:lang w:eastAsia="ru-RU"/>
        </w:rPr>
        <w:t>Метапредметными результатами</w:t>
      </w:r>
      <w:r w:rsidRPr="00354302">
        <w:rPr>
          <w:sz w:val="24"/>
          <w:szCs w:val="24"/>
        </w:rPr>
        <w:t xml:space="preserve"> программы внеурочной деятельности в средней школе являются:</w:t>
      </w:r>
    </w:p>
    <w:p w:rsidR="00153CC0" w:rsidRPr="00354302" w:rsidRDefault="00153CC0" w:rsidP="000F70E8">
      <w:pPr>
        <w:pStyle w:val="11"/>
        <w:numPr>
          <w:ilvl w:val="0"/>
          <w:numId w:val="6"/>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53CC0" w:rsidRPr="00354302" w:rsidRDefault="00153CC0" w:rsidP="000F70E8">
      <w:pPr>
        <w:pStyle w:val="11"/>
        <w:numPr>
          <w:ilvl w:val="0"/>
          <w:numId w:val="6"/>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53CC0" w:rsidRPr="00354302" w:rsidRDefault="00153CC0" w:rsidP="000F70E8">
      <w:pPr>
        <w:pStyle w:val="11"/>
        <w:numPr>
          <w:ilvl w:val="0"/>
          <w:numId w:val="6"/>
        </w:numPr>
        <w:shd w:val="clear" w:color="auto" w:fill="auto"/>
        <w:tabs>
          <w:tab w:val="left" w:pos="284"/>
          <w:tab w:val="left" w:pos="851"/>
          <w:tab w:val="left" w:pos="1446"/>
        </w:tabs>
        <w:spacing w:before="0" w:line="240" w:lineRule="auto"/>
        <w:ind w:right="2" w:firstLine="567"/>
        <w:jc w:val="both"/>
        <w:rPr>
          <w:sz w:val="24"/>
          <w:szCs w:val="24"/>
        </w:rPr>
      </w:pPr>
      <w:r w:rsidRPr="00354302">
        <w:rPr>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153CC0" w:rsidRPr="00354302" w:rsidRDefault="00153CC0" w:rsidP="000F70E8">
      <w:pPr>
        <w:pStyle w:val="11"/>
        <w:numPr>
          <w:ilvl w:val="0"/>
          <w:numId w:val="6"/>
        </w:numPr>
        <w:shd w:val="clear" w:color="auto" w:fill="auto"/>
        <w:tabs>
          <w:tab w:val="left" w:pos="284"/>
          <w:tab w:val="left" w:pos="851"/>
          <w:tab w:val="left" w:pos="1446"/>
        </w:tabs>
        <w:spacing w:before="0" w:line="240" w:lineRule="auto"/>
        <w:ind w:right="2" w:firstLine="567"/>
        <w:jc w:val="both"/>
        <w:rPr>
          <w:sz w:val="24"/>
          <w:szCs w:val="24"/>
        </w:rPr>
      </w:pPr>
      <w:r w:rsidRPr="00354302">
        <w:rPr>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53CC0" w:rsidRPr="00354302" w:rsidRDefault="00153CC0" w:rsidP="000F70E8">
      <w:pPr>
        <w:pStyle w:val="11"/>
        <w:numPr>
          <w:ilvl w:val="0"/>
          <w:numId w:val="6"/>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53CC0" w:rsidRPr="00354302" w:rsidRDefault="00153CC0" w:rsidP="000F70E8">
      <w:pPr>
        <w:pStyle w:val="11"/>
        <w:numPr>
          <w:ilvl w:val="0"/>
          <w:numId w:val="6"/>
        </w:numPr>
        <w:shd w:val="clear" w:color="auto" w:fill="auto"/>
        <w:tabs>
          <w:tab w:val="left" w:pos="284"/>
          <w:tab w:val="left" w:pos="851"/>
          <w:tab w:val="left" w:pos="1446"/>
        </w:tabs>
        <w:spacing w:before="0" w:line="240" w:lineRule="auto"/>
        <w:ind w:right="2" w:firstLine="567"/>
        <w:jc w:val="both"/>
        <w:rPr>
          <w:sz w:val="24"/>
          <w:szCs w:val="24"/>
        </w:rPr>
      </w:pPr>
      <w:r w:rsidRPr="00354302">
        <w:rPr>
          <w:sz w:val="24"/>
          <w:szCs w:val="24"/>
        </w:rPr>
        <w:t>Освоение приемов действий в нестандартных ситуациях, овладение эвристическими методами решения проблем;</w:t>
      </w:r>
    </w:p>
    <w:p w:rsidR="00153CC0" w:rsidRPr="00354302" w:rsidRDefault="00153CC0" w:rsidP="000F70E8">
      <w:pPr>
        <w:pStyle w:val="11"/>
        <w:numPr>
          <w:ilvl w:val="0"/>
          <w:numId w:val="6"/>
        </w:numPr>
        <w:shd w:val="clear" w:color="auto" w:fill="auto"/>
        <w:tabs>
          <w:tab w:val="left" w:pos="284"/>
          <w:tab w:val="left" w:pos="851"/>
          <w:tab w:val="left" w:pos="1446"/>
        </w:tabs>
        <w:spacing w:before="0" w:line="240" w:lineRule="auto"/>
        <w:ind w:right="2" w:firstLine="567"/>
        <w:jc w:val="both"/>
        <w:rPr>
          <w:sz w:val="24"/>
          <w:szCs w:val="24"/>
        </w:rPr>
      </w:pPr>
      <w:r w:rsidRPr="00354302">
        <w:rPr>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53CC0" w:rsidRPr="00354302" w:rsidRDefault="00153CC0" w:rsidP="000F70E8">
      <w:pPr>
        <w:pStyle w:val="11"/>
        <w:shd w:val="clear" w:color="auto" w:fill="auto"/>
        <w:tabs>
          <w:tab w:val="left" w:pos="284"/>
          <w:tab w:val="left" w:pos="851"/>
        </w:tabs>
        <w:spacing w:before="0" w:line="240" w:lineRule="auto"/>
        <w:ind w:right="2" w:firstLine="567"/>
        <w:jc w:val="both"/>
        <w:rPr>
          <w:sz w:val="24"/>
          <w:szCs w:val="24"/>
        </w:rPr>
      </w:pPr>
      <w:r w:rsidRPr="00354302">
        <w:rPr>
          <w:rStyle w:val="a2"/>
          <w:sz w:val="24"/>
          <w:szCs w:val="24"/>
          <w:lang w:eastAsia="ru-RU"/>
        </w:rPr>
        <w:t>Предметными результатами</w:t>
      </w:r>
      <w:r w:rsidRPr="00354302">
        <w:rPr>
          <w:sz w:val="24"/>
          <w:szCs w:val="24"/>
        </w:rPr>
        <w:t xml:space="preserve"> программы внеурочной деятельности в средней школе являются:</w:t>
      </w:r>
    </w:p>
    <w:p w:rsidR="00153CC0" w:rsidRPr="00354302" w:rsidRDefault="00153CC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умение пользоваться методами научного познания, проводить наблюдения, планировать и проводить эксперименты, обрабатывать результаты измерений;</w:t>
      </w:r>
    </w:p>
    <w:p w:rsidR="00153CC0" w:rsidRPr="00354302" w:rsidRDefault="00153CC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научиться пользоваться измерительными приборами как аналоговыми, так и цифровыми; собирать экспериментальные установки для проведения опытов;</w:t>
      </w:r>
    </w:p>
    <w:p w:rsidR="00153CC0" w:rsidRPr="00354302" w:rsidRDefault="00153CC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Использовать интерактивную доску при экспериментальных демонстрациях,</w:t>
      </w:r>
    </w:p>
    <w:p w:rsidR="00153CC0" w:rsidRPr="00354302" w:rsidRDefault="00153CC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Развивать навыки использования цифровых инструментов при проведении экспериментов и анализе, и обработке результатов.</w:t>
      </w:r>
    </w:p>
    <w:p w:rsidR="00153CC0" w:rsidRPr="00354302" w:rsidRDefault="00153CC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Во время демонстрации показать весь процесс получения научного знания от регистрации сигнала датчиками и составления электронных таблиц до обработки данных с помощью графического представления информации.</w:t>
      </w:r>
    </w:p>
    <w:p w:rsidR="00153CC0" w:rsidRPr="00354302" w:rsidRDefault="00153CC0" w:rsidP="000F70E8">
      <w:pPr>
        <w:pStyle w:val="11"/>
        <w:numPr>
          <w:ilvl w:val="0"/>
          <w:numId w:val="7"/>
        </w:numPr>
        <w:shd w:val="clear" w:color="auto" w:fill="auto"/>
        <w:tabs>
          <w:tab w:val="left" w:pos="284"/>
          <w:tab w:val="left" w:pos="851"/>
          <w:tab w:val="left" w:pos="1436"/>
        </w:tabs>
        <w:spacing w:before="0" w:line="240" w:lineRule="auto"/>
        <w:ind w:right="2" w:firstLine="567"/>
        <w:jc w:val="both"/>
        <w:rPr>
          <w:sz w:val="24"/>
          <w:szCs w:val="24"/>
        </w:rPr>
      </w:pPr>
      <w:r w:rsidRPr="00354302">
        <w:rPr>
          <w:sz w:val="24"/>
          <w:szCs w:val="24"/>
        </w:rPr>
        <w:t>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rsidR="00153CC0" w:rsidRPr="00354302" w:rsidRDefault="00153CC0" w:rsidP="000F70E8">
      <w:pPr>
        <w:pStyle w:val="11"/>
        <w:numPr>
          <w:ilvl w:val="0"/>
          <w:numId w:val="7"/>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развитие коммуникативных умений: докладывать о результатах эксперимента, кратко и точно отвечать на вопросы, использовать справочную литературу и другие источники информации.</w:t>
      </w:r>
    </w:p>
    <w:p w:rsidR="00153CC0" w:rsidRPr="00354302" w:rsidRDefault="00153CC0" w:rsidP="000F70E8">
      <w:pPr>
        <w:pStyle w:val="22"/>
        <w:keepNext/>
        <w:keepLines/>
        <w:shd w:val="clear" w:color="auto" w:fill="auto"/>
        <w:tabs>
          <w:tab w:val="left" w:pos="284"/>
        </w:tabs>
        <w:spacing w:before="0" w:line="240" w:lineRule="auto"/>
        <w:ind w:right="2"/>
        <w:jc w:val="center"/>
        <w:rPr>
          <w:sz w:val="24"/>
          <w:szCs w:val="24"/>
        </w:rPr>
      </w:pPr>
      <w:bookmarkStart w:id="6" w:name="bookmark7"/>
    </w:p>
    <w:p w:rsidR="00153CC0" w:rsidRPr="00354302" w:rsidRDefault="00153CC0" w:rsidP="000F70E8">
      <w:pPr>
        <w:pStyle w:val="22"/>
        <w:keepNext/>
        <w:keepLines/>
        <w:shd w:val="clear" w:color="auto" w:fill="auto"/>
        <w:tabs>
          <w:tab w:val="left" w:pos="284"/>
        </w:tabs>
        <w:spacing w:before="0" w:line="240" w:lineRule="auto"/>
        <w:ind w:right="2"/>
        <w:jc w:val="center"/>
        <w:rPr>
          <w:sz w:val="24"/>
          <w:szCs w:val="24"/>
        </w:rPr>
      </w:pPr>
      <w:r w:rsidRPr="00354302">
        <w:rPr>
          <w:sz w:val="24"/>
          <w:szCs w:val="24"/>
        </w:rPr>
        <w:t>Способы оценки уровня достижения обучающихся</w:t>
      </w:r>
      <w:bookmarkEnd w:id="6"/>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Основными формами учёта знаний и умений на первом уровне будут: практические работы, тесты, проекты, различные сообщения и рефераты, игры, олимпиады. Качество подготовленности учащихся определяется качеством выполненных ими работ.</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различных форм деятельности. Поощрительной формой оценки труда учащихся является демонстрация работ, выполненных учащимися и выступление с результатами исследований перед различными аудиториями (в классе, в старших и младших классах, учителями) внутри школы.</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r w:rsidRPr="00354302">
        <w:rPr>
          <w:sz w:val="24"/>
          <w:szCs w:val="24"/>
        </w:rPr>
        <w:t>Работа с учебным материалом разнообразных форм дает возможность каждому их учащихся проявить свои способности (в области систематизации теоретических знаний, в области решения стандартных задач, в области решения нестандартных задач, в области исследовательской работы и т.д.). Ситуации успеха, создающие положительную мотивацию к деятельности, являются важным фактором развития творческих и познавательных способностей учащихся.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pPr>
    </w:p>
    <w:p w:rsidR="00153CC0" w:rsidRPr="00354302" w:rsidRDefault="00153CC0" w:rsidP="00277B28">
      <w:pPr>
        <w:pStyle w:val="22"/>
        <w:keepNext/>
        <w:keepLines/>
        <w:shd w:val="clear" w:color="auto" w:fill="auto"/>
        <w:tabs>
          <w:tab w:val="left" w:pos="284"/>
        </w:tabs>
        <w:spacing w:before="0" w:line="240" w:lineRule="auto"/>
        <w:ind w:right="2"/>
        <w:jc w:val="center"/>
        <w:rPr>
          <w:sz w:val="24"/>
          <w:szCs w:val="24"/>
        </w:rPr>
      </w:pPr>
      <w:r w:rsidRPr="00354302">
        <w:rPr>
          <w:sz w:val="24"/>
          <w:szCs w:val="24"/>
        </w:rPr>
        <w:t>Информационно-методическое обеспечение рабочей программы</w:t>
      </w:r>
    </w:p>
    <w:p w:rsidR="00153CC0" w:rsidRPr="00354302" w:rsidRDefault="00153CC0" w:rsidP="00277B28">
      <w:pPr>
        <w:pStyle w:val="11"/>
        <w:numPr>
          <w:ilvl w:val="0"/>
          <w:numId w:val="2"/>
        </w:numPr>
        <w:shd w:val="clear" w:color="auto" w:fill="auto"/>
        <w:tabs>
          <w:tab w:val="left" w:pos="284"/>
          <w:tab w:val="left" w:pos="851"/>
          <w:tab w:val="left" w:pos="1153"/>
        </w:tabs>
        <w:spacing w:before="0" w:line="240" w:lineRule="auto"/>
        <w:ind w:right="2" w:firstLine="567"/>
        <w:jc w:val="both"/>
        <w:rPr>
          <w:sz w:val="24"/>
          <w:szCs w:val="24"/>
        </w:rPr>
      </w:pPr>
      <w:r w:rsidRPr="00354302">
        <w:rPr>
          <w:sz w:val="24"/>
          <w:szCs w:val="24"/>
        </w:rPr>
        <w:t>Внеурочная деятельность школьников. Методический конструктор: пособие для учителя/ Д.В. Григорьев, П.В. Степанов. - М.: Просвещение, 2011. - 223 с. -. (Стандарты второго поколения).</w:t>
      </w:r>
    </w:p>
    <w:p w:rsidR="00153CC0" w:rsidRPr="00354302" w:rsidRDefault="00153CC0" w:rsidP="00277B28">
      <w:pPr>
        <w:pStyle w:val="11"/>
        <w:numPr>
          <w:ilvl w:val="0"/>
          <w:numId w:val="2"/>
        </w:numPr>
        <w:shd w:val="clear" w:color="auto" w:fill="auto"/>
        <w:tabs>
          <w:tab w:val="left" w:pos="284"/>
          <w:tab w:val="left" w:pos="851"/>
          <w:tab w:val="left" w:pos="1153"/>
        </w:tabs>
        <w:spacing w:before="0" w:line="240" w:lineRule="auto"/>
        <w:ind w:right="2" w:firstLine="567"/>
        <w:jc w:val="both"/>
        <w:rPr>
          <w:sz w:val="24"/>
          <w:szCs w:val="24"/>
        </w:rPr>
      </w:pPr>
      <w:r w:rsidRPr="00354302">
        <w:rPr>
          <w:sz w:val="24"/>
          <w:szCs w:val="24"/>
        </w:rPr>
        <w:t>Внеурочная деятельность. Примерный план внеурочной деятельности в основной школе: пособие для учителя/. В.П. Степанов, Д.В. Григорьев - М.: Просвещение, 2014. - 200 с. -. (Стандарты второго поколения).</w:t>
      </w:r>
    </w:p>
    <w:p w:rsidR="00153CC0" w:rsidRPr="00354302" w:rsidRDefault="00153CC0" w:rsidP="00277B28">
      <w:pPr>
        <w:pStyle w:val="11"/>
        <w:numPr>
          <w:ilvl w:val="0"/>
          <w:numId w:val="2"/>
        </w:numPr>
        <w:shd w:val="clear" w:color="auto" w:fill="auto"/>
        <w:tabs>
          <w:tab w:val="left" w:pos="284"/>
          <w:tab w:val="left" w:pos="851"/>
          <w:tab w:val="left" w:pos="1158"/>
        </w:tabs>
        <w:spacing w:before="0" w:line="240" w:lineRule="auto"/>
        <w:ind w:right="2" w:firstLine="567"/>
        <w:jc w:val="both"/>
        <w:rPr>
          <w:sz w:val="24"/>
          <w:szCs w:val="24"/>
        </w:rPr>
      </w:pPr>
      <w:r w:rsidRPr="00354302">
        <w:rPr>
          <w:sz w:val="24"/>
          <w:szCs w:val="24"/>
        </w:rPr>
        <w:t>Готовим учащихся основной школы к государственной (итоговой) аттестации. Физика: Формирование экспериментальных умений: методические рекомендации / Т.Г. Яковлева и др._ СПб.: СПб АППО, 2015. 66 с.</w:t>
      </w:r>
    </w:p>
    <w:p w:rsidR="00153CC0" w:rsidRPr="00354302" w:rsidRDefault="00153CC0" w:rsidP="00277B28">
      <w:pPr>
        <w:pStyle w:val="11"/>
        <w:numPr>
          <w:ilvl w:val="0"/>
          <w:numId w:val="2"/>
        </w:numPr>
        <w:shd w:val="clear" w:color="auto" w:fill="auto"/>
        <w:tabs>
          <w:tab w:val="left" w:pos="284"/>
          <w:tab w:val="left" w:pos="851"/>
          <w:tab w:val="left" w:pos="1153"/>
        </w:tabs>
        <w:spacing w:before="0" w:line="240" w:lineRule="auto"/>
        <w:ind w:right="2" w:firstLine="567"/>
        <w:jc w:val="both"/>
        <w:rPr>
          <w:sz w:val="24"/>
          <w:szCs w:val="24"/>
        </w:rPr>
      </w:pPr>
      <w:r w:rsidRPr="00354302">
        <w:rPr>
          <w:sz w:val="24"/>
          <w:szCs w:val="24"/>
        </w:rPr>
        <w:t>Поваляев О.В., Ханнанов Н.К., Хоменко С.В. Механические явления. Методические рекомендации/ О.А. Поваляев, Н.К. Ханнанов, С.В. Хоменко.- М.:ДеЛибри, 2018.-82 с.:ил.</w:t>
      </w:r>
    </w:p>
    <w:p w:rsidR="00153CC0" w:rsidRPr="00354302" w:rsidRDefault="00153CC0" w:rsidP="00277B28">
      <w:pPr>
        <w:pStyle w:val="11"/>
        <w:numPr>
          <w:ilvl w:val="0"/>
          <w:numId w:val="2"/>
        </w:numPr>
        <w:shd w:val="clear" w:color="auto" w:fill="auto"/>
        <w:tabs>
          <w:tab w:val="left" w:pos="284"/>
          <w:tab w:val="left" w:pos="851"/>
          <w:tab w:val="left" w:pos="1158"/>
        </w:tabs>
        <w:spacing w:before="0" w:line="240" w:lineRule="auto"/>
        <w:ind w:right="2" w:firstLine="567"/>
        <w:jc w:val="both"/>
        <w:rPr>
          <w:sz w:val="24"/>
          <w:szCs w:val="24"/>
        </w:rPr>
      </w:pPr>
      <w:r w:rsidRPr="00354302">
        <w:rPr>
          <w:sz w:val="24"/>
          <w:szCs w:val="24"/>
        </w:rPr>
        <w:t>Тепловые явления. Руководство по выполнению демонстрационного эксперимента./ О.А. Поваляев, Н.К. Ханнанов, С.В. Хоменко М.:000 «Самопринт», 2015.-60 с.</w:t>
      </w:r>
    </w:p>
    <w:p w:rsidR="00153CC0" w:rsidRPr="00354302" w:rsidRDefault="00153CC0" w:rsidP="00277B28">
      <w:pPr>
        <w:pStyle w:val="11"/>
        <w:numPr>
          <w:ilvl w:val="0"/>
          <w:numId w:val="2"/>
        </w:numPr>
        <w:shd w:val="clear" w:color="auto" w:fill="auto"/>
        <w:tabs>
          <w:tab w:val="left" w:pos="284"/>
          <w:tab w:val="left" w:pos="851"/>
          <w:tab w:val="left" w:pos="2018"/>
        </w:tabs>
        <w:spacing w:before="0" w:line="240" w:lineRule="auto"/>
        <w:ind w:right="2" w:firstLine="567"/>
        <w:jc w:val="both"/>
        <w:rPr>
          <w:sz w:val="24"/>
          <w:szCs w:val="24"/>
        </w:rPr>
      </w:pPr>
      <w:r w:rsidRPr="00354302">
        <w:rPr>
          <w:sz w:val="24"/>
          <w:szCs w:val="24"/>
        </w:rPr>
        <w:t>Электростатические явления. Методическое руководство./ О.А. Поваляев,</w:t>
      </w:r>
    </w:p>
    <w:p w:rsidR="00153CC0" w:rsidRPr="00354302" w:rsidRDefault="00153CC0" w:rsidP="00277B28">
      <w:pPr>
        <w:pStyle w:val="11"/>
        <w:shd w:val="clear" w:color="auto" w:fill="auto"/>
        <w:tabs>
          <w:tab w:val="left" w:pos="284"/>
          <w:tab w:val="left" w:pos="529"/>
          <w:tab w:val="left" w:pos="851"/>
          <w:tab w:val="left" w:pos="1158"/>
        </w:tabs>
        <w:spacing w:before="0" w:line="240" w:lineRule="auto"/>
        <w:ind w:right="2" w:firstLine="567"/>
        <w:jc w:val="left"/>
        <w:rPr>
          <w:sz w:val="24"/>
          <w:szCs w:val="24"/>
        </w:rPr>
      </w:pPr>
      <w:r w:rsidRPr="00354302">
        <w:rPr>
          <w:sz w:val="24"/>
          <w:szCs w:val="24"/>
        </w:rPr>
        <w:t>Н.К. Ханнанов, С.В. Хоменко М.:000 «МАКССПЕЙС», 38 с., 2014.</w:t>
      </w:r>
    </w:p>
    <w:p w:rsidR="00153CC0" w:rsidRPr="00354302" w:rsidRDefault="00153CC0" w:rsidP="00277B28">
      <w:pPr>
        <w:pStyle w:val="11"/>
        <w:numPr>
          <w:ilvl w:val="0"/>
          <w:numId w:val="2"/>
        </w:numPr>
        <w:shd w:val="clear" w:color="auto" w:fill="auto"/>
        <w:tabs>
          <w:tab w:val="left" w:pos="284"/>
          <w:tab w:val="left" w:pos="851"/>
          <w:tab w:val="left" w:pos="1158"/>
        </w:tabs>
        <w:spacing w:before="0" w:line="240" w:lineRule="auto"/>
        <w:ind w:right="2" w:firstLine="567"/>
        <w:jc w:val="both"/>
        <w:rPr>
          <w:sz w:val="24"/>
          <w:szCs w:val="24"/>
        </w:rPr>
      </w:pPr>
      <w:r w:rsidRPr="00354302">
        <w:rPr>
          <w:sz w:val="24"/>
          <w:szCs w:val="24"/>
        </w:rPr>
        <w:t>Поваляев О.В., Ханнанов Н.К., Хоменко С.В. Магнитное поле кольцевых токов. Методические рекомендации - М.:Делибри, 2018. -36 с. :ил.</w:t>
      </w:r>
    </w:p>
    <w:p w:rsidR="00153CC0" w:rsidRPr="00354302" w:rsidRDefault="00153CC0" w:rsidP="00277B28">
      <w:pPr>
        <w:pStyle w:val="11"/>
        <w:numPr>
          <w:ilvl w:val="0"/>
          <w:numId w:val="2"/>
        </w:numPr>
        <w:shd w:val="clear" w:color="auto" w:fill="auto"/>
        <w:tabs>
          <w:tab w:val="left" w:pos="284"/>
          <w:tab w:val="left" w:pos="851"/>
          <w:tab w:val="left" w:pos="1153"/>
        </w:tabs>
        <w:spacing w:before="0" w:line="240" w:lineRule="auto"/>
        <w:ind w:right="2" w:firstLine="567"/>
        <w:jc w:val="both"/>
        <w:rPr>
          <w:sz w:val="24"/>
          <w:szCs w:val="24"/>
        </w:rPr>
      </w:pPr>
      <w:r w:rsidRPr="00354302">
        <w:rPr>
          <w:sz w:val="24"/>
          <w:szCs w:val="24"/>
        </w:rPr>
        <w:t>Переменный ток. Руководство по проведению демонстрационного эксперимента./ Поваляев О.В., Ханнанов Н.К., Хоменко С.В. - М.: Издательство ООО «МАКССПЕЙС», 2014. - 48 с.</w:t>
      </w:r>
    </w:p>
    <w:p w:rsidR="00153CC0" w:rsidRPr="00354302" w:rsidRDefault="00153CC0" w:rsidP="00277B28">
      <w:pPr>
        <w:pStyle w:val="11"/>
        <w:numPr>
          <w:ilvl w:val="0"/>
          <w:numId w:val="2"/>
        </w:numPr>
        <w:shd w:val="clear" w:color="auto" w:fill="auto"/>
        <w:tabs>
          <w:tab w:val="left" w:pos="284"/>
          <w:tab w:val="left" w:pos="851"/>
          <w:tab w:val="left" w:pos="1153"/>
        </w:tabs>
        <w:spacing w:before="0" w:line="240" w:lineRule="auto"/>
        <w:ind w:right="2" w:firstLine="567"/>
        <w:jc w:val="both"/>
        <w:rPr>
          <w:sz w:val="24"/>
          <w:szCs w:val="24"/>
        </w:rPr>
      </w:pPr>
      <w:r w:rsidRPr="00354302">
        <w:rPr>
          <w:sz w:val="24"/>
          <w:szCs w:val="24"/>
        </w:rPr>
        <w:t>Поваляев О.В., Ханнанов Н.К., Хоменко С.В. Механические колебания и волны. -Методические рекомендации. М.: Ювента, 2017. - 24 с.: ил.</w:t>
      </w:r>
    </w:p>
    <w:p w:rsidR="00153CC0" w:rsidRPr="00354302" w:rsidRDefault="00153CC0" w:rsidP="00277B28">
      <w:pPr>
        <w:pStyle w:val="11"/>
        <w:numPr>
          <w:ilvl w:val="0"/>
          <w:numId w:val="2"/>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Степанов С.В. Оптика. Руководство по проведению лабораторных работ.- М.: МГИУ, 2008.-20 с.</w:t>
      </w:r>
    </w:p>
    <w:p w:rsidR="00153CC0" w:rsidRPr="00354302" w:rsidRDefault="00153CC0" w:rsidP="00277B28">
      <w:pPr>
        <w:pStyle w:val="11"/>
        <w:numPr>
          <w:ilvl w:val="0"/>
          <w:numId w:val="2"/>
        </w:numPr>
        <w:shd w:val="clear" w:color="auto" w:fill="auto"/>
        <w:tabs>
          <w:tab w:val="left" w:pos="284"/>
          <w:tab w:val="left" w:pos="851"/>
          <w:tab w:val="left" w:pos="1441"/>
        </w:tabs>
        <w:spacing w:before="0" w:line="240" w:lineRule="auto"/>
        <w:ind w:right="2" w:firstLine="567"/>
        <w:jc w:val="both"/>
        <w:rPr>
          <w:sz w:val="24"/>
          <w:szCs w:val="24"/>
        </w:rPr>
      </w:pPr>
      <w:r w:rsidRPr="00354302">
        <w:rPr>
          <w:sz w:val="24"/>
          <w:szCs w:val="24"/>
        </w:rPr>
        <w:t xml:space="preserve">Матвийчук Р.И., Поваляев О. А. Электронный конструктор </w:t>
      </w:r>
      <w:r w:rsidRPr="00354302">
        <w:rPr>
          <w:sz w:val="24"/>
          <w:szCs w:val="24"/>
          <w:lang w:val="en-US"/>
        </w:rPr>
        <w:t>NAUROBOiMeTOflHHecKoe</w:t>
      </w:r>
      <w:r w:rsidRPr="00354302">
        <w:rPr>
          <w:sz w:val="24"/>
          <w:szCs w:val="24"/>
        </w:rPr>
        <w:t xml:space="preserve"> пособие/ Матвийчук Р.И., Поваляев О.А. - М.:ДеЛибри, 2019.- 56 с.-(Технологии электронного управления).</w:t>
      </w:r>
    </w:p>
    <w:p w:rsidR="00153CC0" w:rsidRPr="00354302" w:rsidRDefault="00153CC0" w:rsidP="00277B28">
      <w:pPr>
        <w:pStyle w:val="11"/>
        <w:numPr>
          <w:ilvl w:val="0"/>
          <w:numId w:val="2"/>
        </w:numPr>
        <w:shd w:val="clear" w:color="auto" w:fill="auto"/>
        <w:tabs>
          <w:tab w:val="left" w:pos="284"/>
          <w:tab w:val="left" w:pos="851"/>
          <w:tab w:val="left" w:pos="1431"/>
        </w:tabs>
        <w:spacing w:before="0" w:line="240" w:lineRule="auto"/>
        <w:ind w:right="2" w:firstLine="567"/>
        <w:jc w:val="both"/>
        <w:rPr>
          <w:sz w:val="24"/>
          <w:szCs w:val="24"/>
        </w:rPr>
      </w:pPr>
      <w:r>
        <w:rPr>
          <w:sz w:val="24"/>
          <w:szCs w:val="24"/>
        </w:rPr>
        <w:t xml:space="preserve"> Цифравая л</w:t>
      </w:r>
      <w:r w:rsidRPr="00354302">
        <w:rPr>
          <w:sz w:val="24"/>
          <w:szCs w:val="24"/>
        </w:rPr>
        <w:t xml:space="preserve">аборатория </w:t>
      </w:r>
      <w:r>
        <w:rPr>
          <w:sz w:val="24"/>
          <w:szCs w:val="24"/>
        </w:rPr>
        <w:t xml:space="preserve"> «Точка роста»</w:t>
      </w:r>
      <w:r w:rsidRPr="00354302">
        <w:rPr>
          <w:sz w:val="24"/>
          <w:szCs w:val="24"/>
        </w:rPr>
        <w:t>.</w:t>
      </w:r>
    </w:p>
    <w:p w:rsidR="00153CC0" w:rsidRPr="00354302" w:rsidRDefault="00153CC0" w:rsidP="000F70E8">
      <w:pPr>
        <w:pStyle w:val="11"/>
        <w:shd w:val="clear" w:color="auto" w:fill="auto"/>
        <w:tabs>
          <w:tab w:val="left" w:pos="284"/>
        </w:tabs>
        <w:spacing w:before="0" w:line="240" w:lineRule="auto"/>
        <w:ind w:right="2" w:firstLine="567"/>
        <w:jc w:val="both"/>
        <w:rPr>
          <w:sz w:val="24"/>
          <w:szCs w:val="24"/>
        </w:rPr>
        <w:sectPr w:rsidR="00153CC0" w:rsidRPr="00354302" w:rsidSect="00ED4442">
          <w:footerReference w:type="default" r:id="rId8"/>
          <w:type w:val="nextColumn"/>
          <w:pgSz w:w="11909" w:h="16838" w:code="9"/>
          <w:pgMar w:top="1134" w:right="851" w:bottom="1276" w:left="851" w:header="0" w:footer="6" w:gutter="0"/>
          <w:pgNumType w:start="138"/>
          <w:cols w:space="720"/>
          <w:noEndnote/>
          <w:docGrid w:linePitch="360"/>
        </w:sectPr>
      </w:pPr>
    </w:p>
    <w:p w:rsidR="00153CC0" w:rsidRPr="00354302" w:rsidRDefault="00153CC0" w:rsidP="009B3D00">
      <w:pPr>
        <w:pStyle w:val="51"/>
        <w:shd w:val="clear" w:color="auto" w:fill="auto"/>
        <w:tabs>
          <w:tab w:val="left" w:pos="284"/>
        </w:tabs>
        <w:spacing w:after="0" w:line="240" w:lineRule="auto"/>
        <w:ind w:right="2"/>
        <w:rPr>
          <w:sz w:val="24"/>
          <w:szCs w:val="24"/>
        </w:rPr>
      </w:pPr>
      <w:r w:rsidRPr="00354302">
        <w:rPr>
          <w:sz w:val="24"/>
          <w:szCs w:val="24"/>
        </w:rPr>
        <w:t>СОДЕРЖАНИЕ КУРСА ВНЕУРОЧНОЙ ДЕЯТЕЛЬНОСТИ С УКАЗ</w:t>
      </w:r>
      <w:r w:rsidRPr="00354302">
        <w:rPr>
          <w:rStyle w:val="50"/>
          <w:b/>
          <w:bCs/>
          <w:sz w:val="24"/>
          <w:szCs w:val="24"/>
          <w:u w:val="none"/>
          <w:lang w:eastAsia="ru-RU"/>
        </w:rPr>
        <w:t>АНИ</w:t>
      </w:r>
      <w:r w:rsidRPr="00354302">
        <w:rPr>
          <w:sz w:val="24"/>
          <w:szCs w:val="24"/>
        </w:rPr>
        <w:t>ЕМ ФОРМ ОРГАНИЗАЦИИ И ВИДОВ ДЕЯТЕЛЬНОСТИ</w:t>
      </w:r>
    </w:p>
    <w:p w:rsidR="00153CC0" w:rsidRPr="00354302" w:rsidRDefault="00153CC0" w:rsidP="009B3D00">
      <w:pPr>
        <w:pStyle w:val="51"/>
        <w:shd w:val="clear" w:color="auto" w:fill="auto"/>
        <w:tabs>
          <w:tab w:val="left" w:pos="284"/>
        </w:tabs>
        <w:spacing w:after="0" w:line="240" w:lineRule="auto"/>
        <w:ind w:right="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
        <w:gridCol w:w="677"/>
        <w:gridCol w:w="2726"/>
        <w:gridCol w:w="4459"/>
        <w:gridCol w:w="3187"/>
        <w:gridCol w:w="2966"/>
      </w:tblGrid>
      <w:tr w:rsidR="00153CC0" w:rsidRPr="00354302" w:rsidTr="000F70E8">
        <w:trPr>
          <w:cantSplit/>
        </w:trPr>
        <w:tc>
          <w:tcPr>
            <w:tcW w:w="677" w:type="dxa"/>
            <w:gridSpan w:val="2"/>
            <w:shd w:val="clear" w:color="auto" w:fill="FFFFFF"/>
          </w:tcPr>
          <w:p w:rsidR="00153CC0" w:rsidRPr="00354302" w:rsidRDefault="00153CC0" w:rsidP="000F70E8">
            <w:pPr>
              <w:jc w:val="center"/>
              <w:rPr>
                <w:rFonts w:ascii="Times New Roman" w:hAnsi="Times New Roman" w:cs="Times New Roman"/>
                <w:b/>
              </w:rPr>
            </w:pPr>
            <w:r w:rsidRPr="00354302">
              <w:rPr>
                <w:rFonts w:ascii="Times New Roman" w:hAnsi="Times New Roman" w:cs="Times New Roman"/>
                <w:b/>
              </w:rPr>
              <w:t>№</w:t>
            </w:r>
          </w:p>
        </w:tc>
        <w:tc>
          <w:tcPr>
            <w:tcW w:w="2726" w:type="dxa"/>
            <w:shd w:val="clear" w:color="auto" w:fill="FFFFFF"/>
          </w:tcPr>
          <w:p w:rsidR="00153CC0" w:rsidRPr="00354302" w:rsidRDefault="00153CC0" w:rsidP="000F70E8">
            <w:pPr>
              <w:ind w:left="32" w:right="122"/>
              <w:jc w:val="center"/>
              <w:rPr>
                <w:rFonts w:ascii="Times New Roman" w:hAnsi="Times New Roman" w:cs="Times New Roman"/>
                <w:b/>
              </w:rPr>
            </w:pPr>
            <w:r w:rsidRPr="00354302">
              <w:rPr>
                <w:rFonts w:ascii="Times New Roman" w:hAnsi="Times New Roman" w:cs="Times New Roman"/>
                <w:b/>
              </w:rPr>
              <w:t>Наименование разделов</w:t>
            </w:r>
          </w:p>
        </w:tc>
        <w:tc>
          <w:tcPr>
            <w:tcW w:w="4459" w:type="dxa"/>
            <w:shd w:val="clear" w:color="auto" w:fill="FFFFFF"/>
          </w:tcPr>
          <w:p w:rsidR="00153CC0" w:rsidRPr="00354302" w:rsidRDefault="00153CC0" w:rsidP="000F70E8">
            <w:pPr>
              <w:ind w:left="32" w:right="122"/>
              <w:jc w:val="center"/>
              <w:rPr>
                <w:rFonts w:ascii="Times New Roman" w:hAnsi="Times New Roman" w:cs="Times New Roman"/>
                <w:b/>
              </w:rPr>
            </w:pPr>
            <w:r w:rsidRPr="00354302">
              <w:rPr>
                <w:rFonts w:ascii="Times New Roman" w:hAnsi="Times New Roman" w:cs="Times New Roman"/>
                <w:b/>
              </w:rPr>
              <w:t>Характеристика основных содержательных линий</w:t>
            </w:r>
          </w:p>
        </w:tc>
        <w:tc>
          <w:tcPr>
            <w:tcW w:w="3187" w:type="dxa"/>
            <w:shd w:val="clear" w:color="auto" w:fill="FFFFFF"/>
          </w:tcPr>
          <w:p w:rsidR="00153CC0" w:rsidRPr="00354302" w:rsidRDefault="00153CC0" w:rsidP="000F70E8">
            <w:pPr>
              <w:ind w:left="32" w:right="122"/>
              <w:jc w:val="center"/>
              <w:rPr>
                <w:rFonts w:ascii="Times New Roman" w:hAnsi="Times New Roman" w:cs="Times New Roman"/>
                <w:b/>
              </w:rPr>
            </w:pPr>
            <w:r w:rsidRPr="00354302">
              <w:rPr>
                <w:rFonts w:ascii="Times New Roman" w:hAnsi="Times New Roman" w:cs="Times New Roman"/>
                <w:b/>
              </w:rPr>
              <w:t>Формы организации</w:t>
            </w:r>
          </w:p>
        </w:tc>
        <w:tc>
          <w:tcPr>
            <w:tcW w:w="2966" w:type="dxa"/>
            <w:shd w:val="clear" w:color="auto" w:fill="FFFFFF"/>
          </w:tcPr>
          <w:p w:rsidR="00153CC0" w:rsidRPr="00354302" w:rsidRDefault="00153CC0" w:rsidP="000F70E8">
            <w:pPr>
              <w:ind w:left="32" w:right="122"/>
              <w:jc w:val="center"/>
              <w:rPr>
                <w:rFonts w:ascii="Times New Roman" w:hAnsi="Times New Roman" w:cs="Times New Roman"/>
                <w:b/>
              </w:rPr>
            </w:pPr>
            <w:r w:rsidRPr="00354302">
              <w:rPr>
                <w:rFonts w:ascii="Times New Roman" w:hAnsi="Times New Roman" w:cs="Times New Roman"/>
                <w:b/>
              </w:rPr>
              <w:t>Виды деятельности</w:t>
            </w:r>
          </w:p>
        </w:tc>
      </w:tr>
      <w:tr w:rsidR="00153CC0" w:rsidRPr="00354302" w:rsidTr="000F70E8">
        <w:trPr>
          <w:gridBefore w:val="1"/>
          <w:cantSplit/>
        </w:trPr>
        <w:tc>
          <w:tcPr>
            <w:tcW w:w="677" w:type="dxa"/>
            <w:shd w:val="clear" w:color="auto" w:fill="FFFFFF"/>
          </w:tcPr>
          <w:p w:rsidR="00153CC0" w:rsidRPr="00354302" w:rsidRDefault="00153CC0" w:rsidP="000F70E8">
            <w:pPr>
              <w:jc w:val="both"/>
              <w:rPr>
                <w:rFonts w:ascii="Times New Roman" w:hAnsi="Times New Roman" w:cs="Times New Roman"/>
              </w:rPr>
            </w:pPr>
            <w:r w:rsidRPr="00354302">
              <w:rPr>
                <w:rFonts w:ascii="Times New Roman" w:hAnsi="Times New Roman" w:cs="Times New Roman"/>
              </w:rPr>
              <w:t>1</w:t>
            </w:r>
          </w:p>
        </w:tc>
        <w:tc>
          <w:tcPr>
            <w:tcW w:w="272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Законы движения и взаимодействия тел</w:t>
            </w:r>
          </w:p>
        </w:tc>
        <w:tc>
          <w:tcPr>
            <w:tcW w:w="4459" w:type="dxa"/>
            <w:shd w:val="clear" w:color="auto" w:fill="FFFFFF"/>
          </w:tcPr>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b/>
                <w:i/>
              </w:rPr>
              <w:t>Теория: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Прямолинейное равноускоренное движение. Ускорение. Величины, характеризующие движение. Перемещение при прямолинейном равноускоренном движении. Закономерности, присущие прямолинейному равноускоренному движению без начальной скорости.</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Сила упругости. Закон Гука. Сила трения. Виды трения.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Падение тел в воздухе и разреженном</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пространстве</w:t>
            </w:r>
          </w:p>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b/>
                <w:i/>
              </w:rPr>
              <w:t>Эксперименты:</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1.</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«Проверка соотношений перемещений при равноускоренном движении»</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2 «Измерение жесткости пружины»</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3 «Измерение коэффициента трения скольжения» Практическая работа № 4.</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«Изучение движения тела, брошенного горизонтально»</w:t>
            </w:r>
          </w:p>
        </w:tc>
        <w:tc>
          <w:tcPr>
            <w:tcW w:w="3187"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Эксперименты проводятся при помощи набора оборудования ФГОС лаборатория; Механические явления» и программного обеспечения к нему «Цифровая лаборатория. Демонстрационный эксперимент».</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Индивидуальная и групповая работа обучающихся, планирование и проведение исследовательского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1 .Анализ системы знаний по теме, их практическая применимость в жизни человека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Подготовка и проведение учебного исследования;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Оформление результатов эксперимента в виде отчета,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Исследование погрешностей результатов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Защита отчета, подведение итогов, выступление групп.</w:t>
            </w:r>
          </w:p>
        </w:tc>
      </w:tr>
      <w:tr w:rsidR="00153CC0" w:rsidRPr="00354302" w:rsidTr="000F70E8">
        <w:trPr>
          <w:gridBefore w:val="1"/>
          <w:cantSplit/>
        </w:trPr>
        <w:tc>
          <w:tcPr>
            <w:tcW w:w="677" w:type="dxa"/>
            <w:shd w:val="clear" w:color="auto" w:fill="FFFFFF"/>
          </w:tcPr>
          <w:p w:rsidR="00153CC0" w:rsidRPr="00354302" w:rsidRDefault="00153CC0" w:rsidP="000F70E8">
            <w:pPr>
              <w:jc w:val="both"/>
              <w:rPr>
                <w:rFonts w:ascii="Times New Roman" w:hAnsi="Times New Roman" w:cs="Times New Roman"/>
              </w:rPr>
            </w:pPr>
            <w:r w:rsidRPr="00354302">
              <w:rPr>
                <w:rFonts w:ascii="Times New Roman" w:hAnsi="Times New Roman" w:cs="Times New Roman"/>
              </w:rPr>
              <w:t>2</w:t>
            </w:r>
          </w:p>
        </w:tc>
        <w:tc>
          <w:tcPr>
            <w:tcW w:w="272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Динамика.</w:t>
            </w:r>
          </w:p>
        </w:tc>
        <w:tc>
          <w:tcPr>
            <w:tcW w:w="4459" w:type="dxa"/>
            <w:shd w:val="clear" w:color="auto" w:fill="FFFFFF"/>
          </w:tcPr>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b/>
                <w:i/>
              </w:rPr>
              <w:t>Теория: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 xml:space="preserve">Основное утверждение механики. Материальная точка. Первый закон Ньютона. Второй закон Ньютона. Третий закон Ньютона. Основные задачи механики. Состояние системы тел в механике. Принцип относительности в механике. </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Сила всемирного тяготения. Деформация и сила упругости. Закон Гука. Вес тела. Сила трения. Природа и виды сил трения. Сила сопротивления при движении тел в вязкой среде.</w:t>
            </w:r>
          </w:p>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b/>
                <w:i/>
              </w:rPr>
              <w:t>Эксперименты:</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5 «Изучение движения тела, подвешенного на пружине, с помощью датчика расстояния» Практическая работа № 6 «Изучение движения тела, подвешенного на пружине, с помощью датчика силы» Практическая работа № 7 Движение связанных тел на нити, перекинутой через блок»</w:t>
            </w:r>
          </w:p>
        </w:tc>
        <w:tc>
          <w:tcPr>
            <w:tcW w:w="3187"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Эксперименты проводятся при помощи набора оборудования ФГОС лаборатория; Механические явления» и программного обеспечения к нему «Цифровая лаборатория.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Демонстрационный</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эксперимент».</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Индивидуальная и групповая работа обучающихся, планирование и проведение исследовательского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1 .Анализ системы знаний по теме, их практическая применимость в жизни человека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2. Подготовка и проведение учебного исследования;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Оформление результатов эксперимента в виде отчета,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Исследование погрешностей результатов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Защита отчета, подведение итогов, выступление групп.</w:t>
            </w:r>
          </w:p>
        </w:tc>
      </w:tr>
      <w:tr w:rsidR="00153CC0" w:rsidRPr="00354302" w:rsidTr="000F70E8">
        <w:trPr>
          <w:gridBefore w:val="1"/>
          <w:cantSplit/>
        </w:trPr>
        <w:tc>
          <w:tcPr>
            <w:tcW w:w="677" w:type="dxa"/>
            <w:shd w:val="clear" w:color="auto" w:fill="FFFFFF"/>
          </w:tcPr>
          <w:p w:rsidR="00153CC0" w:rsidRPr="00354302" w:rsidRDefault="00153CC0" w:rsidP="000F70E8">
            <w:pPr>
              <w:jc w:val="both"/>
              <w:rPr>
                <w:rFonts w:ascii="Times New Roman" w:hAnsi="Times New Roman" w:cs="Times New Roman"/>
              </w:rPr>
            </w:pPr>
            <w:r w:rsidRPr="00354302">
              <w:rPr>
                <w:rFonts w:ascii="Times New Roman" w:hAnsi="Times New Roman" w:cs="Times New Roman"/>
              </w:rPr>
              <w:t>3</w:t>
            </w:r>
          </w:p>
        </w:tc>
        <w:tc>
          <w:tcPr>
            <w:tcW w:w="272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Молекулярная физика и тепловые явления.</w:t>
            </w:r>
          </w:p>
        </w:tc>
        <w:tc>
          <w:tcPr>
            <w:tcW w:w="4459" w:type="dxa"/>
            <w:shd w:val="clear" w:color="auto" w:fill="FFFFFF"/>
          </w:tcPr>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b/>
                <w:i/>
              </w:rPr>
              <w:t>Теория: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Работа в термодинамике. Количество теплоты. Внутренняя энергия. Первый закон термодинамики. Адиабатный процесс. Второй закон термодинамики. Статистическое истолкование необратимости процессов в природе. Тепловые двигатели. Максимальный КПД тепловых двигателей.</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Равновесие между жидкостью и газом. Насыщенные пары. Изотермы реального газа. Критическая температура. Критическое состояние. Кипение. Сжижение газов. Влажность воздуха.</w:t>
            </w:r>
          </w:p>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b/>
                <w:i/>
              </w:rPr>
              <w:t>Эксперименты:</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8 «Конвекция в газе. Теплообмен между слоями жидкости». Практическая работа № 9 «Нагревание (остывание) газа при его сжатии (расширении)</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10 «Изменение внутренней энергии при деформации тела» Практическая работа № 11 «Зависимость температуры кипения от давления».</w:t>
            </w:r>
          </w:p>
        </w:tc>
        <w:tc>
          <w:tcPr>
            <w:tcW w:w="3187"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Эксперименты проводятся при помощи набора оборудования ФГОС лаборатория; «Молекулярная физика и тепловые явления» и программного обеспечения к нему «Цифровая лаборатория. Демонстрационный эксперимент».</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Индивидуальная и групповая работа обучающихся, планирование и проведение исследовательского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Анализ</w:t>
            </w:r>
            <w:r w:rsidRPr="00354302">
              <w:rPr>
                <w:rFonts w:ascii="Times New Roman" w:hAnsi="Times New Roman" w:cs="Times New Roman"/>
              </w:rPr>
              <w:tab/>
              <w:t>системы знаний по теме, их практическая применимость в жизни человека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Подготовка и проведение учебного исследования;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Оформление результатов эксперимента в виде отчета,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Исследование погрешностей результатов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Защита отчета, подведение итогов, выступление групп.</w:t>
            </w:r>
          </w:p>
        </w:tc>
      </w:tr>
      <w:tr w:rsidR="00153CC0" w:rsidRPr="00354302" w:rsidTr="000F70E8">
        <w:trPr>
          <w:gridBefore w:val="1"/>
          <w:cantSplit/>
        </w:trPr>
        <w:tc>
          <w:tcPr>
            <w:tcW w:w="677" w:type="dxa"/>
            <w:shd w:val="clear" w:color="auto" w:fill="FFFFFF"/>
          </w:tcPr>
          <w:p w:rsidR="00153CC0" w:rsidRPr="00354302" w:rsidRDefault="00153CC0" w:rsidP="000F70E8">
            <w:pPr>
              <w:jc w:val="both"/>
              <w:rPr>
                <w:rFonts w:ascii="Times New Roman" w:hAnsi="Times New Roman" w:cs="Times New Roman"/>
              </w:rPr>
            </w:pPr>
            <w:r w:rsidRPr="00354302">
              <w:rPr>
                <w:rFonts w:ascii="Times New Roman" w:hAnsi="Times New Roman" w:cs="Times New Roman"/>
              </w:rPr>
              <w:t>4</w:t>
            </w:r>
          </w:p>
        </w:tc>
        <w:tc>
          <w:tcPr>
            <w:tcW w:w="272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Электростатика</w:t>
            </w:r>
          </w:p>
        </w:tc>
        <w:tc>
          <w:tcPr>
            <w:tcW w:w="4459" w:type="dxa"/>
            <w:shd w:val="clear" w:color="auto" w:fill="FFFFFF"/>
          </w:tcPr>
          <w:p w:rsidR="00153CC0" w:rsidRPr="00354302" w:rsidRDefault="00153CC0" w:rsidP="00277B28">
            <w:pPr>
              <w:ind w:left="32" w:right="122"/>
              <w:jc w:val="both"/>
              <w:rPr>
                <w:rFonts w:ascii="Times New Roman" w:hAnsi="Times New Roman" w:cs="Times New Roman"/>
                <w:b/>
                <w:i/>
              </w:rPr>
            </w:pPr>
            <w:r w:rsidRPr="00354302">
              <w:rPr>
                <w:rFonts w:ascii="Times New Roman" w:hAnsi="Times New Roman" w:cs="Times New Roman"/>
                <w:b/>
                <w:i/>
              </w:rPr>
              <w:t>Теория:</w:t>
            </w:r>
          </w:p>
          <w:p w:rsidR="00153CC0" w:rsidRPr="00354302" w:rsidRDefault="00153CC0" w:rsidP="00277B28">
            <w:pPr>
              <w:ind w:left="32" w:right="122"/>
              <w:jc w:val="both"/>
              <w:rPr>
                <w:rFonts w:ascii="Times New Roman" w:hAnsi="Times New Roman" w:cs="Times New Roman"/>
                <w:b/>
                <w:i/>
              </w:rPr>
            </w:pPr>
            <w:r w:rsidRPr="00354302">
              <w:rPr>
                <w:rStyle w:val="102"/>
                <w:sz w:val="24"/>
                <w:szCs w:val="24"/>
                <w:lang w:eastAsia="ru-RU"/>
              </w:rPr>
              <w:t>Электризация тел. Закон Кулона. Единицы электрического заряда. Взаимодействие неподвижных электрических зарядов внутри однородного диэлектрика. Близкодействие и действие нарасстоянии. Электрическое поле. Напряжённость электрического поля. Принцип суперпозиции полей. Поле заряженной плоскости, сферы и шара. Проводники в электростатическом поле. Диэлектрики в электростатическом поле. Поляризация диэлектриков. Потенциальность электростатического поля. Потенциальная энергия заряда в однородном электрическом поле. Энергия взаимодействия точечных зарядов. Потенциал электростатического поля и разность потенциалов. Связь между напряжённостью электростатического поля и разностью потенциалов. Эквипотенциальные поверхности. Измерение разности потенциалов. Электрическая емкость. Конденсаторы. Емкость плоского конденсатора. Различные типы конденсаторов. Соединение конденсаторов. Энергия заряженных конденсаторов и проводников. Применение конденсаторов</w:t>
            </w:r>
          </w:p>
          <w:p w:rsidR="00153CC0" w:rsidRPr="00354302" w:rsidRDefault="00153CC0" w:rsidP="00277B28">
            <w:pPr>
              <w:ind w:left="32" w:right="122"/>
              <w:jc w:val="both"/>
              <w:rPr>
                <w:rFonts w:ascii="Times New Roman" w:hAnsi="Times New Roman" w:cs="Times New Roman"/>
                <w:b/>
                <w:i/>
              </w:rPr>
            </w:pPr>
            <w:r w:rsidRPr="00354302">
              <w:rPr>
                <w:rFonts w:ascii="Times New Roman" w:hAnsi="Times New Roman" w:cs="Times New Roman"/>
                <w:b/>
                <w:i/>
              </w:rPr>
              <w:t>Эксперименты:</w:t>
            </w:r>
          </w:p>
          <w:p w:rsidR="00153CC0" w:rsidRPr="00354302" w:rsidRDefault="00153CC0" w:rsidP="00277B28">
            <w:pPr>
              <w:ind w:left="32" w:right="122"/>
              <w:jc w:val="both"/>
              <w:rPr>
                <w:rFonts w:ascii="Times New Roman" w:hAnsi="Times New Roman" w:cs="Times New Roman"/>
              </w:rPr>
            </w:pPr>
            <w:r w:rsidRPr="00354302">
              <w:rPr>
                <w:rFonts w:ascii="Times New Roman" w:hAnsi="Times New Roman" w:cs="Times New Roman"/>
              </w:rPr>
              <w:t>Практическая работа № 12 «Закон сохранения заряда».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13 «Поляризация проводников. Заряжение тел через влияние. Электрофор».</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14 «Экранирование электрического поля. Отсутствие заряда и электрического поля внутри проводника». Практическая работа № 15 «Зависимость емкости плоского конденсатора от расстояния между пластинами, от площади их перекрывания и от наличия диэлектрика между ними».</w:t>
            </w:r>
          </w:p>
        </w:tc>
        <w:tc>
          <w:tcPr>
            <w:tcW w:w="3187"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Эксперименты проводятся при помощи набора оборудования ФГОС лаборатория; «Электростатические явления»;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Набора для сборки электронных схем NAUROBO Индивидуальная и групповая работа обучающихся, планирование и проведение исследовательского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Анализ</w:t>
            </w:r>
            <w:r w:rsidRPr="00354302">
              <w:rPr>
                <w:rFonts w:ascii="Times New Roman" w:hAnsi="Times New Roman" w:cs="Times New Roman"/>
              </w:rPr>
              <w:tab/>
              <w:t>системы знаний по теме, их практическая применимость в жизни человека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Подготовка и проведение учебного исследования;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Оформление результатов эксперимента в виде отчета,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Исследование погрешностей результатов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Защита отчета, подведение итогов, выступление групп.</w:t>
            </w:r>
          </w:p>
        </w:tc>
      </w:tr>
      <w:tr w:rsidR="00153CC0" w:rsidRPr="00354302" w:rsidTr="000F70E8">
        <w:trPr>
          <w:gridBefore w:val="1"/>
          <w:cantSplit/>
        </w:trPr>
        <w:tc>
          <w:tcPr>
            <w:tcW w:w="677" w:type="dxa"/>
            <w:shd w:val="clear" w:color="auto" w:fill="FFFFFF"/>
          </w:tcPr>
          <w:p w:rsidR="00153CC0" w:rsidRPr="00354302" w:rsidRDefault="00153CC0" w:rsidP="000F70E8">
            <w:pPr>
              <w:jc w:val="both"/>
              <w:rPr>
                <w:rFonts w:ascii="Times New Roman" w:hAnsi="Times New Roman" w:cs="Times New Roman"/>
              </w:rPr>
            </w:pPr>
            <w:r w:rsidRPr="00354302">
              <w:rPr>
                <w:rFonts w:ascii="Times New Roman" w:hAnsi="Times New Roman" w:cs="Times New Roman"/>
              </w:rPr>
              <w:t>5</w:t>
            </w:r>
          </w:p>
        </w:tc>
        <w:tc>
          <w:tcPr>
            <w:tcW w:w="272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Электродинамика. Постоянный ток.</w:t>
            </w:r>
          </w:p>
        </w:tc>
        <w:tc>
          <w:tcPr>
            <w:tcW w:w="4459" w:type="dxa"/>
            <w:shd w:val="clear" w:color="auto" w:fill="FFFFFF"/>
          </w:tcPr>
          <w:p w:rsidR="00153CC0" w:rsidRPr="00354302" w:rsidRDefault="00153CC0" w:rsidP="00277B28">
            <w:pPr>
              <w:ind w:left="32" w:right="122"/>
              <w:jc w:val="both"/>
              <w:rPr>
                <w:rFonts w:ascii="Times New Roman" w:hAnsi="Times New Roman" w:cs="Times New Roman"/>
                <w:b/>
                <w:i/>
              </w:rPr>
            </w:pPr>
            <w:r w:rsidRPr="00354302">
              <w:rPr>
                <w:rFonts w:ascii="Times New Roman" w:hAnsi="Times New Roman" w:cs="Times New Roman"/>
                <w:b/>
                <w:i/>
              </w:rPr>
              <w:t>Теория: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Электрический ток. Плотность тока. Сила тока. Электрическое поле проводника с током. Закон Ома для участка цепи. Сопротивление проводника. Работа и мощность тока. Закон Джоуля- Ленца. Электрические цепи. Последовательное и параллельное соединения проводников. Измерение силы тока, напряжения и сопротивления. Электродвижущая сила. Гальванические элементы. Аккумуляторы. Закон Ома для полной цепи. Закон Ома для участка цепи, содержащего ЭДС.Работа и мощность тока на участке цепи, содержащем ЭДС.</w:t>
            </w:r>
          </w:p>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b/>
                <w:i/>
              </w:rPr>
              <w:t xml:space="preserve">Эксперименты: </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16 «Определение ЭДС и внутреннего сопротивления источника тока графическим методом»</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17 «Изучение зависимости сопротивления проводника и полупроводника от температуры и освещенности. Сборка и проведение эксперимента с фоторезистором».</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18 «Изучение односторонней проводимости полупроводникового диода, устройства и принципа действия светодиода, транзистора. Сборка и проведение эксперимента с биполярным транзистором».</w:t>
            </w:r>
          </w:p>
        </w:tc>
        <w:tc>
          <w:tcPr>
            <w:tcW w:w="3187"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Эксперименты проводятся при помощи набора оборудования ФГОС лаборатория;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Набора для сборки электронных схем NAUROBO</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Индивидуальная и групповая работа обучающихся, планирование и проведение исследовательского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Анализ</w:t>
            </w:r>
            <w:r w:rsidRPr="00354302">
              <w:rPr>
                <w:rFonts w:ascii="Times New Roman" w:hAnsi="Times New Roman" w:cs="Times New Roman"/>
              </w:rPr>
              <w:tab/>
              <w:t>системы знаний по теме, их практическая применимость в жизни человека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Подготовка и проведение учебного исследования;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Оформление результатов эксперимента в виде отчета,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Исследование погрешностей результатов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Защита отчета, подведение итогов, выступление групп.</w:t>
            </w:r>
          </w:p>
        </w:tc>
      </w:tr>
      <w:tr w:rsidR="00153CC0" w:rsidRPr="00354302" w:rsidTr="000F70E8">
        <w:trPr>
          <w:gridBefore w:val="1"/>
          <w:cantSplit/>
        </w:trPr>
        <w:tc>
          <w:tcPr>
            <w:tcW w:w="677" w:type="dxa"/>
            <w:shd w:val="clear" w:color="auto" w:fill="FFFFFF"/>
          </w:tcPr>
          <w:p w:rsidR="00153CC0" w:rsidRPr="00354302" w:rsidRDefault="00153CC0" w:rsidP="000F70E8">
            <w:pPr>
              <w:jc w:val="both"/>
              <w:rPr>
                <w:rFonts w:ascii="Times New Roman" w:hAnsi="Times New Roman" w:cs="Times New Roman"/>
              </w:rPr>
            </w:pPr>
            <w:r w:rsidRPr="00354302">
              <w:rPr>
                <w:rFonts w:ascii="Times New Roman" w:hAnsi="Times New Roman" w:cs="Times New Roman"/>
              </w:rPr>
              <w:t>6</w:t>
            </w:r>
          </w:p>
        </w:tc>
        <w:tc>
          <w:tcPr>
            <w:tcW w:w="272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Электродинамика. Магнитное поле тока.</w:t>
            </w:r>
          </w:p>
        </w:tc>
        <w:tc>
          <w:tcPr>
            <w:tcW w:w="4459" w:type="dxa"/>
            <w:shd w:val="clear" w:color="auto" w:fill="FFFFFF"/>
          </w:tcPr>
          <w:p w:rsidR="00153CC0" w:rsidRPr="00354302" w:rsidRDefault="00153CC0" w:rsidP="00277B28">
            <w:pPr>
              <w:ind w:left="32" w:right="122"/>
              <w:jc w:val="both"/>
              <w:rPr>
                <w:rFonts w:ascii="Times New Roman" w:hAnsi="Times New Roman" w:cs="Times New Roman"/>
                <w:b/>
                <w:i/>
              </w:rPr>
            </w:pPr>
            <w:r w:rsidRPr="00354302">
              <w:rPr>
                <w:rFonts w:ascii="Times New Roman" w:hAnsi="Times New Roman" w:cs="Times New Roman"/>
                <w:b/>
                <w:i/>
              </w:rPr>
              <w:t>Теория: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Магнитные взаимодействия. Магнитное поле токов. Вектор магнитной индукции. Поток магнитной индукции. Линии магнитной индукции. Закон Био-Савара-Лапласа. Закон Ампера. Системы единиц для магнитных взаимодействий. Применение закона Ампера. Электроизмерительные приборы. Действие магнитного поля на движущийся заряд. Сила Лоренца. Применение силы Лоренца.</w:t>
            </w:r>
          </w:p>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b/>
                <w:i/>
              </w:rPr>
              <w:t>Эксперименты:</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19 «Изучение зависимости индукции магнитного поля на оси плоской катушки от расстояния до ее центра. Связь плотности витков соленоида с индукцией магнитного поля в нем». Практическая работа № 20 «Исследование магнитного поля катушек Гельмгольца».</w:t>
            </w:r>
          </w:p>
        </w:tc>
        <w:tc>
          <w:tcPr>
            <w:tcW w:w="3187"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Эксперименты проводятся с применением комплекта для демонстрации и изучения электромагнетизма, Интерактивной лаборатории по электромагнетизму. Индивидуальная и групповая работа обучающихся, планирование и проведение исследовательского эксперимента, с применением компьютерного моделирования, 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1 Анализ системы знаний по теме, их практическая применимость в жизни человека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Подготовка и проведение учебного исследования;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Оформление результатов эксперимента в виде отчета,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Исследование погрешностей результатов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Защита отчета, подведение итогов, выступление групп.</w:t>
            </w:r>
          </w:p>
        </w:tc>
      </w:tr>
      <w:tr w:rsidR="00153CC0" w:rsidRPr="00354302" w:rsidTr="000F70E8">
        <w:trPr>
          <w:gridBefore w:val="1"/>
          <w:cantSplit/>
        </w:trPr>
        <w:tc>
          <w:tcPr>
            <w:tcW w:w="677" w:type="dxa"/>
            <w:shd w:val="clear" w:color="auto" w:fill="FFFFFF"/>
          </w:tcPr>
          <w:p w:rsidR="00153CC0" w:rsidRPr="00354302" w:rsidRDefault="00153CC0" w:rsidP="000F70E8">
            <w:pPr>
              <w:jc w:val="both"/>
              <w:rPr>
                <w:rFonts w:ascii="Times New Roman" w:hAnsi="Times New Roman" w:cs="Times New Roman"/>
              </w:rPr>
            </w:pPr>
            <w:r w:rsidRPr="00354302">
              <w:rPr>
                <w:rFonts w:ascii="Times New Roman" w:hAnsi="Times New Roman" w:cs="Times New Roman"/>
              </w:rPr>
              <w:t>7</w:t>
            </w:r>
          </w:p>
        </w:tc>
        <w:tc>
          <w:tcPr>
            <w:tcW w:w="272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Механические колебания и волны.</w:t>
            </w:r>
          </w:p>
        </w:tc>
        <w:tc>
          <w:tcPr>
            <w:tcW w:w="4459" w:type="dxa"/>
            <w:shd w:val="clear" w:color="auto" w:fill="FFFFFF"/>
          </w:tcPr>
          <w:p w:rsidR="00153CC0" w:rsidRPr="00354302" w:rsidRDefault="00153CC0" w:rsidP="00277B28">
            <w:pPr>
              <w:ind w:left="32" w:right="122"/>
              <w:jc w:val="both"/>
              <w:rPr>
                <w:rFonts w:ascii="Times New Roman" w:hAnsi="Times New Roman" w:cs="Times New Roman"/>
                <w:b/>
                <w:i/>
              </w:rPr>
            </w:pPr>
            <w:r w:rsidRPr="00354302">
              <w:rPr>
                <w:rFonts w:ascii="Times New Roman" w:hAnsi="Times New Roman" w:cs="Times New Roman"/>
                <w:b/>
                <w:i/>
              </w:rPr>
              <w:t>Теория: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Классификация колебаний. Уравнение движения груза, подвешенного на пружине. Уравнение движения математического маятника. Гармонические колебания. Период и частота гармонических колебаний. Фаза колебаний. Определение амплитуды и начальной фазы из начальных условий. Скорость и ускорение при гармонических колебаниях. Превращения энергии. Затухающие колебания. Вынужденные колебания. Резонанс. Сложение гармонических колебаний. Спектр колебаний. Автоколебания.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Волновые явления. Поперечные волны. Длина волны. Скорость распространения волны. Продольные волны. Управление бегущей волны. Стоячие волны как свободные колебания тел.</w:t>
            </w:r>
          </w:p>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b/>
                <w:i/>
              </w:rPr>
              <w:t>Эксперименты:</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23 Изучение явления резонанса для пружинного и нитяного маятников».</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24 «Получение и изучение вертикальных и горизонтальных стоячих волн на резиновом жгуте»</w:t>
            </w:r>
          </w:p>
        </w:tc>
        <w:tc>
          <w:tcPr>
            <w:tcW w:w="3187"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Эксперименты проводятся с применением комплекта для демонстрации и изучения механических колебаний и вращения и интерактивной лаборатории для изучения механических колебаний и волн.</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Индивидуальная и групповая работа обучающихся, планирование и проведение исследовательского эксперимента, с применением компьютерного моделирования, 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1 Анализ системы знаний по теме, их практическая применимость в жизни человека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Подготовка и проведение учебного исследования;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Оформление результатов эксперимента в виде отчета,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Исследование погрешностей результатов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5. Защита отчета, подведение итогов, выступление групп.</w:t>
            </w:r>
          </w:p>
        </w:tc>
      </w:tr>
      <w:tr w:rsidR="00153CC0" w:rsidRPr="00354302" w:rsidTr="000F70E8">
        <w:trPr>
          <w:gridBefore w:val="1"/>
          <w:cantSplit/>
        </w:trPr>
        <w:tc>
          <w:tcPr>
            <w:tcW w:w="677" w:type="dxa"/>
            <w:shd w:val="clear" w:color="auto" w:fill="FFFFFF"/>
          </w:tcPr>
          <w:p w:rsidR="00153CC0" w:rsidRPr="00354302" w:rsidRDefault="00153CC0" w:rsidP="000F70E8">
            <w:pPr>
              <w:jc w:val="both"/>
              <w:rPr>
                <w:rFonts w:ascii="Times New Roman" w:hAnsi="Times New Roman" w:cs="Times New Roman"/>
              </w:rPr>
            </w:pPr>
            <w:r w:rsidRPr="00354302">
              <w:rPr>
                <w:rFonts w:ascii="Times New Roman" w:hAnsi="Times New Roman" w:cs="Times New Roman"/>
              </w:rPr>
              <w:t>8</w:t>
            </w:r>
          </w:p>
        </w:tc>
        <w:tc>
          <w:tcPr>
            <w:tcW w:w="272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Электромагнитные колебания. Переменный ток.</w:t>
            </w:r>
          </w:p>
        </w:tc>
        <w:tc>
          <w:tcPr>
            <w:tcW w:w="4459" w:type="dxa"/>
            <w:shd w:val="clear" w:color="auto" w:fill="FFFFFF"/>
          </w:tcPr>
          <w:p w:rsidR="00153CC0" w:rsidRPr="00354302" w:rsidRDefault="00153CC0" w:rsidP="00277B28">
            <w:pPr>
              <w:ind w:left="32" w:right="122"/>
              <w:jc w:val="both"/>
              <w:rPr>
                <w:rFonts w:ascii="Times New Roman" w:hAnsi="Times New Roman" w:cs="Times New Roman"/>
                <w:b/>
                <w:i/>
              </w:rPr>
            </w:pPr>
            <w:r w:rsidRPr="00354302">
              <w:rPr>
                <w:rFonts w:ascii="Times New Roman" w:hAnsi="Times New Roman" w:cs="Times New Roman"/>
                <w:b/>
                <w:i/>
              </w:rPr>
              <w:t>Теория: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Свободные и вынужденные электрические колебания. Процессы в колебательном контуре. Формула Томсона. Переменный электрический ток. Действующее значения силы тока и напряжения. Резистор в цепи переменного тока. Конденсатор в цепи переменного тока. Закон Ома для цепи переменного тока. Мощность в цепи переменного тока. Резонанс в электрической цепи. Ламповый генератор. Генератор на транзисторе.</w:t>
            </w:r>
          </w:p>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b/>
                <w:i/>
              </w:rPr>
              <w:t>Эксперименты:</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25 «Изучение односторонней проводимости в цепи переменного тока. Диод в цепи переменного тока».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26 «Изучение взаимосвязи процессов зарядки-разрядки конденсатора и среднего значения силы тока в цепи переменного тока».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27 «Изучение взаимосвязи явления самоиндукции и поведения катушки в цепи переменного тока».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28 «Изучение автоколебаний»</w:t>
            </w:r>
          </w:p>
        </w:tc>
        <w:tc>
          <w:tcPr>
            <w:tcW w:w="3187"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Эксперименты проводятся с применением комплекта для демонстрации и изучения переменного тока, цифрового осциллографического датчика напряжения с регистрацией сигнала на компьютере; Набора для сборки электронных схем NAUROBO Индивидуальная и групповая работа обучающихся, планирование и проведение исследовательского эксперимента, с применением компьютерного моделирования, 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Анализ</w:t>
            </w:r>
            <w:r w:rsidRPr="00354302">
              <w:rPr>
                <w:rFonts w:ascii="Times New Roman" w:hAnsi="Times New Roman" w:cs="Times New Roman"/>
              </w:rPr>
              <w:tab/>
              <w:t>системы знаний по теме, их практическая применимость в жизни человека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Подготовка и проведение учебного исследования;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Оформление результатов эксперимента в виде отчета,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Исследование погрешностей результатов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Защита отчета, подведение итогов, выступление групп.</w:t>
            </w:r>
          </w:p>
        </w:tc>
      </w:tr>
      <w:tr w:rsidR="00153CC0" w:rsidRPr="00354302" w:rsidTr="000F70E8">
        <w:trPr>
          <w:gridBefore w:val="1"/>
          <w:cantSplit/>
        </w:trPr>
        <w:tc>
          <w:tcPr>
            <w:tcW w:w="677" w:type="dxa"/>
            <w:shd w:val="clear" w:color="auto" w:fill="FFFFFF"/>
          </w:tcPr>
          <w:p w:rsidR="00153CC0" w:rsidRPr="00354302" w:rsidRDefault="00153CC0" w:rsidP="000F70E8">
            <w:pPr>
              <w:jc w:val="both"/>
              <w:rPr>
                <w:rFonts w:ascii="Times New Roman" w:hAnsi="Times New Roman" w:cs="Times New Roman"/>
              </w:rPr>
            </w:pPr>
            <w:r w:rsidRPr="00354302">
              <w:rPr>
                <w:rFonts w:ascii="Times New Roman" w:hAnsi="Times New Roman" w:cs="Times New Roman"/>
              </w:rPr>
              <w:t>9</w:t>
            </w:r>
          </w:p>
        </w:tc>
        <w:tc>
          <w:tcPr>
            <w:tcW w:w="272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Электромагнитные волны</w:t>
            </w:r>
          </w:p>
        </w:tc>
        <w:tc>
          <w:tcPr>
            <w:tcW w:w="4459" w:type="dxa"/>
            <w:shd w:val="clear" w:color="auto" w:fill="FFFFFF"/>
          </w:tcPr>
          <w:p w:rsidR="00153CC0" w:rsidRPr="00354302" w:rsidRDefault="00153CC0" w:rsidP="00277B28">
            <w:pPr>
              <w:ind w:left="32" w:right="122"/>
              <w:jc w:val="both"/>
              <w:rPr>
                <w:rFonts w:ascii="Times New Roman" w:hAnsi="Times New Roman" w:cs="Times New Roman"/>
                <w:b/>
                <w:i/>
              </w:rPr>
            </w:pPr>
            <w:r w:rsidRPr="00354302">
              <w:rPr>
                <w:rFonts w:ascii="Times New Roman" w:hAnsi="Times New Roman" w:cs="Times New Roman"/>
                <w:b/>
                <w:i/>
              </w:rPr>
              <w:t>Теория: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Связь между переменным электрическим и переменным магнитным полями. Электромагнитное поле. Электромагнитная волна. Излучение электромагнитных волн. Классическая волна. Изучение электромагнитных волн. Классическая теория излучения. Энергия электромагнитной волны. Свойства электромагнитных волн.</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b/>
                <w:i/>
              </w:rPr>
              <w:t>Эксперименты:</w:t>
            </w:r>
            <w:r w:rsidRPr="00354302">
              <w:rPr>
                <w:rFonts w:ascii="Times New Roman" w:hAnsi="Times New Roman" w:cs="Times New Roman"/>
              </w:rPr>
              <w:t xml:space="preserve"> Практическая работа № 29 «Изучение свойств электромагнитных волн»</w:t>
            </w:r>
          </w:p>
        </w:tc>
        <w:tc>
          <w:tcPr>
            <w:tcW w:w="3187"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Комплект для демонстрации и изучения свойств электромагнитных волн; Интерактивный дисплей. Индивидуальная и групповая работа обучающихся, планирование и проведение исследовательского эксперимента, с применением компьютерного моделирования, 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Анализ</w:t>
            </w:r>
            <w:r w:rsidRPr="00354302">
              <w:rPr>
                <w:rFonts w:ascii="Times New Roman" w:hAnsi="Times New Roman" w:cs="Times New Roman"/>
              </w:rPr>
              <w:tab/>
              <w:t>системы знаний по теме, их практическая применимость в жизни человека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Подготовка и проведение учебного исследования;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Оформление результатов эксперимента в виде отчета,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Исследование погрешностей результатов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Защита отчета, подведение итогов, выступление групп.</w:t>
            </w:r>
          </w:p>
        </w:tc>
      </w:tr>
      <w:tr w:rsidR="00153CC0" w:rsidRPr="00354302" w:rsidTr="000F70E8">
        <w:trPr>
          <w:gridBefore w:val="1"/>
          <w:cantSplit/>
        </w:trPr>
        <w:tc>
          <w:tcPr>
            <w:tcW w:w="677" w:type="dxa"/>
            <w:shd w:val="clear" w:color="auto" w:fill="FFFFFF"/>
          </w:tcPr>
          <w:p w:rsidR="00153CC0" w:rsidRPr="00354302" w:rsidRDefault="00153CC0" w:rsidP="000F70E8">
            <w:pPr>
              <w:jc w:val="both"/>
              <w:rPr>
                <w:rFonts w:ascii="Times New Roman" w:hAnsi="Times New Roman" w:cs="Times New Roman"/>
              </w:rPr>
            </w:pPr>
            <w:r w:rsidRPr="00354302">
              <w:rPr>
                <w:rFonts w:ascii="Times New Roman" w:hAnsi="Times New Roman" w:cs="Times New Roman"/>
              </w:rPr>
              <w:t>10</w:t>
            </w:r>
          </w:p>
        </w:tc>
        <w:tc>
          <w:tcPr>
            <w:tcW w:w="272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Квантовая физика</w:t>
            </w:r>
          </w:p>
        </w:tc>
        <w:tc>
          <w:tcPr>
            <w:tcW w:w="4459" w:type="dxa"/>
            <w:shd w:val="clear" w:color="auto" w:fill="FFFFFF"/>
          </w:tcPr>
          <w:p w:rsidR="00153CC0" w:rsidRPr="00354302" w:rsidRDefault="00153CC0" w:rsidP="00354302">
            <w:pPr>
              <w:ind w:left="32" w:right="122"/>
              <w:jc w:val="both"/>
              <w:rPr>
                <w:rFonts w:ascii="Times New Roman" w:hAnsi="Times New Roman" w:cs="Times New Roman"/>
                <w:b/>
                <w:i/>
              </w:rPr>
            </w:pPr>
            <w:r w:rsidRPr="00354302">
              <w:rPr>
                <w:rFonts w:ascii="Times New Roman" w:hAnsi="Times New Roman" w:cs="Times New Roman"/>
                <w:b/>
                <w:i/>
              </w:rPr>
              <w:t>Теория: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Зарождение квантовой теории. Фотоэффект. Теория фотоэффекта.</w:t>
            </w:r>
          </w:p>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rPr>
              <w:t xml:space="preserve">Фотоны. Применение фотоэффекта. </w:t>
            </w:r>
            <w:r w:rsidRPr="00354302">
              <w:rPr>
                <w:rFonts w:ascii="Times New Roman" w:hAnsi="Times New Roman" w:cs="Times New Roman"/>
                <w:b/>
                <w:i/>
              </w:rPr>
              <w:t>Эксперименты:</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30 «Изучение фотоэффекта и определение постоянной Планка»</w:t>
            </w:r>
          </w:p>
        </w:tc>
        <w:tc>
          <w:tcPr>
            <w:tcW w:w="3187"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Комплект для демонстрации и изучения атомной физики (фотоэффект и определение постоянной Планка); Индивидуальная и групповая работа обучающихся, планирование и проведение исследовательского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самостоятельный сбор данных для решения практических задач, анализ и оценка полученных результатов.</w:t>
            </w:r>
          </w:p>
        </w:tc>
        <w:tc>
          <w:tcPr>
            <w:tcW w:w="296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1 Анализ системы знаний по теме, их практическая применимость в жизни человека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Подготовка и проведение учебного исследования;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Оформление результатов эксперимента в виде отчета,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Исследование погрешностей результатов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Защита отчета, подведение итогов, выступление групп.</w:t>
            </w:r>
          </w:p>
        </w:tc>
      </w:tr>
      <w:tr w:rsidR="00153CC0" w:rsidRPr="00354302" w:rsidTr="000F70E8">
        <w:trPr>
          <w:gridBefore w:val="1"/>
          <w:cantSplit/>
        </w:trPr>
        <w:tc>
          <w:tcPr>
            <w:tcW w:w="677" w:type="dxa"/>
            <w:shd w:val="clear" w:color="auto" w:fill="FFFFFF"/>
          </w:tcPr>
          <w:p w:rsidR="00153CC0" w:rsidRPr="00354302" w:rsidRDefault="00153CC0" w:rsidP="000F70E8">
            <w:pPr>
              <w:jc w:val="both"/>
              <w:rPr>
                <w:rFonts w:ascii="Times New Roman" w:hAnsi="Times New Roman" w:cs="Times New Roman"/>
              </w:rPr>
            </w:pPr>
            <w:r w:rsidRPr="00354302">
              <w:rPr>
                <w:rFonts w:ascii="Times New Roman" w:hAnsi="Times New Roman" w:cs="Times New Roman"/>
              </w:rPr>
              <w:t>11</w:t>
            </w:r>
          </w:p>
        </w:tc>
        <w:tc>
          <w:tcPr>
            <w:tcW w:w="2726" w:type="dxa"/>
            <w:shd w:val="clear" w:color="auto" w:fill="FFFFFF"/>
          </w:tcPr>
          <w:p w:rsidR="00153CC0" w:rsidRPr="00354302" w:rsidRDefault="00153CC0" w:rsidP="000F70E8">
            <w:pPr>
              <w:ind w:left="32" w:right="122"/>
              <w:jc w:val="both"/>
              <w:rPr>
                <w:rFonts w:ascii="Times New Roman" w:hAnsi="Times New Roman" w:cs="Times New Roman"/>
              </w:rPr>
            </w:pPr>
            <w:r>
              <w:rPr>
                <w:rFonts w:ascii="Times New Roman" w:hAnsi="Times New Roman" w:cs="Times New Roman"/>
              </w:rPr>
              <w:t xml:space="preserve">Атомная физика </w:t>
            </w:r>
          </w:p>
        </w:tc>
        <w:tc>
          <w:tcPr>
            <w:tcW w:w="4459" w:type="dxa"/>
            <w:shd w:val="clear" w:color="auto" w:fill="FFFFFF"/>
          </w:tcPr>
          <w:p w:rsidR="00153CC0" w:rsidRPr="00354302" w:rsidRDefault="00153CC0" w:rsidP="00354302">
            <w:pPr>
              <w:ind w:left="32" w:right="122"/>
              <w:jc w:val="both"/>
              <w:rPr>
                <w:rFonts w:ascii="Times New Roman" w:hAnsi="Times New Roman" w:cs="Times New Roman"/>
                <w:b/>
                <w:i/>
              </w:rPr>
            </w:pPr>
            <w:r w:rsidRPr="00354302">
              <w:rPr>
                <w:rFonts w:ascii="Times New Roman" w:hAnsi="Times New Roman" w:cs="Times New Roman"/>
                <w:b/>
                <w:i/>
              </w:rPr>
              <w:t>Теория: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Атомное ядро и элементарные частицы.</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Методы наблюдений и регистрации</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элементарных частиц. Открытие</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естественной радиоактивности. Альфа, бетаи гамма излучение. Радиоактивные</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превращения.</w:t>
            </w:r>
          </w:p>
          <w:p w:rsidR="00153CC0" w:rsidRPr="00354302" w:rsidRDefault="00153CC0" w:rsidP="000F70E8">
            <w:pPr>
              <w:ind w:left="32" w:right="122"/>
              <w:jc w:val="both"/>
              <w:rPr>
                <w:rFonts w:ascii="Times New Roman" w:hAnsi="Times New Roman" w:cs="Times New Roman"/>
                <w:b/>
                <w:i/>
              </w:rPr>
            </w:pPr>
            <w:r w:rsidRPr="00354302">
              <w:rPr>
                <w:rFonts w:ascii="Times New Roman" w:hAnsi="Times New Roman" w:cs="Times New Roman"/>
                <w:b/>
                <w:i/>
              </w:rPr>
              <w:t>Эксперименты:</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Практическая работа № 31</w:t>
            </w:r>
          </w:p>
          <w:p w:rsidR="00153CC0" w:rsidRPr="00354302" w:rsidRDefault="00153CC0" w:rsidP="00354302">
            <w:pPr>
              <w:ind w:left="32" w:right="122"/>
              <w:jc w:val="both"/>
              <w:rPr>
                <w:rFonts w:ascii="Times New Roman" w:hAnsi="Times New Roman" w:cs="Times New Roman"/>
              </w:rPr>
            </w:pPr>
            <w:r w:rsidRPr="00354302">
              <w:rPr>
                <w:rFonts w:ascii="Times New Roman" w:hAnsi="Times New Roman" w:cs="Times New Roman"/>
              </w:rPr>
              <w:t>«Измерение естественного фона радиациидозиметром»</w:t>
            </w:r>
          </w:p>
        </w:tc>
        <w:tc>
          <w:tcPr>
            <w:tcW w:w="3187"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Прибор для измерения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радиационного фона.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Индивидуальная и групповая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работа обучающихся,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планирование и проведение</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исследовательского</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самостоятельный сбор данных</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для решения практических</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задач, анализ и оценка полученных результатов.</w:t>
            </w:r>
          </w:p>
        </w:tc>
        <w:tc>
          <w:tcPr>
            <w:tcW w:w="2966" w:type="dxa"/>
            <w:shd w:val="clear" w:color="auto" w:fill="FFFFFF"/>
          </w:tcPr>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1.Анализ системы знаний по</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теме, их практическая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применимость в жизни</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человека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2. Подготовка и проведение</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учебного исследования;</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3. Оформление результатов</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эксперимента в виде отчета,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4. Исследование</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погрешностей результатов эксперимента.</w:t>
            </w:r>
          </w:p>
          <w:p w:rsidR="00153CC0" w:rsidRPr="00354302" w:rsidRDefault="00153CC0" w:rsidP="000F70E8">
            <w:pPr>
              <w:ind w:left="32" w:right="122"/>
              <w:jc w:val="both"/>
              <w:rPr>
                <w:rFonts w:ascii="Times New Roman" w:hAnsi="Times New Roman" w:cs="Times New Roman"/>
              </w:rPr>
            </w:pPr>
            <w:r w:rsidRPr="00354302">
              <w:rPr>
                <w:rFonts w:ascii="Times New Roman" w:hAnsi="Times New Roman" w:cs="Times New Roman"/>
              </w:rPr>
              <w:t>5. Защита отчета, подведение итогов, выступление групп.</w:t>
            </w:r>
          </w:p>
        </w:tc>
      </w:tr>
    </w:tbl>
    <w:p w:rsidR="00153CC0" w:rsidRPr="00354302" w:rsidRDefault="00153CC0" w:rsidP="009B3D00">
      <w:pPr>
        <w:tabs>
          <w:tab w:val="left" w:pos="284"/>
        </w:tabs>
        <w:ind w:right="2"/>
        <w:rPr>
          <w:rFonts w:ascii="Times New Roman" w:hAnsi="Times New Roman" w:cs="Times New Roman"/>
        </w:rPr>
      </w:pPr>
    </w:p>
    <w:p w:rsidR="00153CC0" w:rsidRPr="00354302" w:rsidRDefault="00153CC0" w:rsidP="009B3D00">
      <w:pPr>
        <w:tabs>
          <w:tab w:val="left" w:pos="284"/>
        </w:tabs>
        <w:ind w:right="2"/>
        <w:rPr>
          <w:rFonts w:ascii="Times New Roman" w:hAnsi="Times New Roman" w:cs="Times New Roman"/>
        </w:rPr>
        <w:sectPr w:rsidR="00153CC0" w:rsidRPr="00354302" w:rsidSect="00ED4442">
          <w:footerReference w:type="default" r:id="rId9"/>
          <w:pgSz w:w="16838" w:h="11909" w:orient="landscape" w:code="9"/>
          <w:pgMar w:top="993" w:right="1134" w:bottom="850" w:left="1134" w:header="0" w:footer="6" w:gutter="0"/>
          <w:cols w:space="720"/>
          <w:noEndnote/>
          <w:titlePg/>
          <w:docGrid w:linePitch="360"/>
        </w:sectPr>
      </w:pPr>
    </w:p>
    <w:p w:rsidR="00153CC0" w:rsidRPr="00354302" w:rsidRDefault="00153CC0" w:rsidP="009B3D00">
      <w:pPr>
        <w:pStyle w:val="22"/>
        <w:keepNext/>
        <w:keepLines/>
        <w:shd w:val="clear" w:color="auto" w:fill="auto"/>
        <w:tabs>
          <w:tab w:val="left" w:pos="284"/>
        </w:tabs>
        <w:spacing w:before="0" w:line="240" w:lineRule="auto"/>
        <w:ind w:right="2"/>
        <w:jc w:val="center"/>
        <w:rPr>
          <w:sz w:val="24"/>
          <w:szCs w:val="24"/>
        </w:rPr>
      </w:pPr>
      <w:bookmarkStart w:id="7" w:name="bookmark8"/>
      <w:r w:rsidRPr="00354302">
        <w:rPr>
          <w:sz w:val="24"/>
          <w:szCs w:val="24"/>
        </w:rPr>
        <w:t xml:space="preserve">КАЛЕНДАРНО-ТЕМАТИЧЕСКОЕ ПЛАНИРОВАНИЕ КУРСА ВНЕУРОЧНОЙ ДЕЯТЕЛЬНОСТИ </w:t>
      </w:r>
    </w:p>
    <w:p w:rsidR="00153CC0" w:rsidRPr="00354302" w:rsidRDefault="00153CC0" w:rsidP="009B3D00">
      <w:pPr>
        <w:pStyle w:val="22"/>
        <w:keepNext/>
        <w:keepLines/>
        <w:shd w:val="clear" w:color="auto" w:fill="auto"/>
        <w:tabs>
          <w:tab w:val="left" w:pos="284"/>
        </w:tabs>
        <w:spacing w:before="0" w:line="240" w:lineRule="auto"/>
        <w:ind w:right="2"/>
        <w:jc w:val="center"/>
        <w:rPr>
          <w:sz w:val="24"/>
          <w:szCs w:val="24"/>
        </w:rPr>
      </w:pPr>
      <w:r w:rsidRPr="00354302">
        <w:rPr>
          <w:sz w:val="24"/>
          <w:szCs w:val="24"/>
        </w:rPr>
        <w:t xml:space="preserve">«ФИЗИКА В УЧЕНИЧЕСКОМ ЭКСПЕРИМЕНТЕ» </w:t>
      </w:r>
    </w:p>
    <w:p w:rsidR="00153CC0" w:rsidRPr="00354302" w:rsidRDefault="00153CC0" w:rsidP="009B3D00">
      <w:pPr>
        <w:pStyle w:val="22"/>
        <w:keepNext/>
        <w:keepLines/>
        <w:shd w:val="clear" w:color="auto" w:fill="auto"/>
        <w:tabs>
          <w:tab w:val="left" w:pos="284"/>
        </w:tabs>
        <w:spacing w:before="0" w:line="240" w:lineRule="auto"/>
        <w:ind w:right="2"/>
        <w:jc w:val="center"/>
        <w:rPr>
          <w:sz w:val="24"/>
          <w:szCs w:val="24"/>
        </w:rPr>
      </w:pPr>
      <w:r w:rsidRPr="00354302">
        <w:rPr>
          <w:sz w:val="24"/>
          <w:szCs w:val="24"/>
        </w:rPr>
        <w:t>10 класс</w:t>
      </w:r>
      <w:bookmarkEnd w:id="7"/>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954"/>
        <w:gridCol w:w="926"/>
        <w:gridCol w:w="1481"/>
        <w:gridCol w:w="6098"/>
      </w:tblGrid>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rPr>
                <w:sz w:val="24"/>
                <w:szCs w:val="24"/>
              </w:rPr>
            </w:pPr>
            <w:r w:rsidRPr="00CF46D5">
              <w:rPr>
                <w:rStyle w:val="102"/>
                <w:sz w:val="24"/>
                <w:szCs w:val="24"/>
                <w:lang w:eastAsia="ru-RU"/>
              </w:rPr>
              <w:t>№</w:t>
            </w:r>
          </w:p>
        </w:tc>
        <w:tc>
          <w:tcPr>
            <w:tcW w:w="5954" w:type="dxa"/>
          </w:tcPr>
          <w:p w:rsidR="00153CC0" w:rsidRPr="00CF46D5" w:rsidRDefault="00153CC0" w:rsidP="00CF46D5">
            <w:pPr>
              <w:pStyle w:val="11"/>
              <w:shd w:val="clear" w:color="auto" w:fill="auto"/>
              <w:tabs>
                <w:tab w:val="left" w:pos="284"/>
              </w:tabs>
              <w:spacing w:before="0" w:line="240" w:lineRule="auto"/>
              <w:ind w:right="2"/>
              <w:rPr>
                <w:sz w:val="24"/>
                <w:szCs w:val="24"/>
              </w:rPr>
            </w:pPr>
            <w:r w:rsidRPr="00CF46D5">
              <w:rPr>
                <w:rStyle w:val="101"/>
                <w:sz w:val="24"/>
                <w:szCs w:val="24"/>
                <w:lang w:eastAsia="ru-RU"/>
              </w:rPr>
              <w:t>Содер</w:t>
            </w:r>
            <w:bookmarkStart w:id="8" w:name="_GoBack"/>
            <w:bookmarkEnd w:id="8"/>
            <w:r w:rsidRPr="00CF46D5">
              <w:rPr>
                <w:rStyle w:val="101"/>
                <w:sz w:val="24"/>
                <w:szCs w:val="24"/>
                <w:lang w:eastAsia="ru-RU"/>
              </w:rPr>
              <w:t>жание учебного материала (разделы, темы)</w:t>
            </w:r>
          </w:p>
        </w:tc>
        <w:tc>
          <w:tcPr>
            <w:tcW w:w="926" w:type="dxa"/>
            <w:textDirection w:val="btLr"/>
          </w:tcPr>
          <w:p w:rsidR="00153CC0" w:rsidRPr="00CF46D5" w:rsidRDefault="00153CC0" w:rsidP="00CF46D5">
            <w:pPr>
              <w:pStyle w:val="11"/>
              <w:shd w:val="clear" w:color="auto" w:fill="auto"/>
              <w:tabs>
                <w:tab w:val="left" w:pos="284"/>
              </w:tabs>
              <w:spacing w:before="0" w:line="240" w:lineRule="auto"/>
              <w:ind w:right="2"/>
              <w:rPr>
                <w:sz w:val="24"/>
                <w:szCs w:val="24"/>
              </w:rPr>
            </w:pPr>
            <w:r w:rsidRPr="00CF46D5">
              <w:rPr>
                <w:rStyle w:val="101"/>
                <w:sz w:val="24"/>
                <w:szCs w:val="24"/>
                <w:lang w:eastAsia="ru-RU"/>
              </w:rPr>
              <w:t>Кол-во</w:t>
            </w:r>
          </w:p>
          <w:p w:rsidR="00153CC0" w:rsidRPr="00CF46D5" w:rsidRDefault="00153CC0" w:rsidP="00CF46D5">
            <w:pPr>
              <w:pStyle w:val="11"/>
              <w:shd w:val="clear" w:color="auto" w:fill="auto"/>
              <w:tabs>
                <w:tab w:val="left" w:pos="284"/>
              </w:tabs>
              <w:spacing w:before="0" w:line="240" w:lineRule="auto"/>
              <w:ind w:right="2"/>
              <w:rPr>
                <w:sz w:val="24"/>
                <w:szCs w:val="24"/>
              </w:rPr>
            </w:pPr>
            <w:r w:rsidRPr="00CF46D5">
              <w:rPr>
                <w:rStyle w:val="101"/>
                <w:sz w:val="24"/>
                <w:szCs w:val="24"/>
                <w:lang w:eastAsia="ru-RU"/>
              </w:rPr>
              <w:t>часов</w:t>
            </w:r>
          </w:p>
        </w:tc>
        <w:tc>
          <w:tcPr>
            <w:tcW w:w="1481" w:type="dxa"/>
          </w:tcPr>
          <w:p w:rsidR="00153CC0" w:rsidRPr="00CF46D5" w:rsidRDefault="00153CC0" w:rsidP="00CF46D5">
            <w:pPr>
              <w:pStyle w:val="11"/>
              <w:shd w:val="clear" w:color="auto" w:fill="auto"/>
              <w:tabs>
                <w:tab w:val="left" w:pos="284"/>
              </w:tabs>
              <w:spacing w:before="0" w:line="240" w:lineRule="auto"/>
              <w:ind w:right="2"/>
              <w:rPr>
                <w:sz w:val="24"/>
                <w:szCs w:val="24"/>
              </w:rPr>
            </w:pPr>
            <w:r w:rsidRPr="00CF46D5">
              <w:rPr>
                <w:rStyle w:val="101"/>
                <w:sz w:val="24"/>
                <w:szCs w:val="24"/>
                <w:lang w:eastAsia="ru-RU"/>
              </w:rPr>
              <w:t>Дата</w:t>
            </w:r>
          </w:p>
          <w:p w:rsidR="00153CC0" w:rsidRPr="00CF46D5" w:rsidRDefault="00153CC0" w:rsidP="00CF46D5">
            <w:pPr>
              <w:pStyle w:val="11"/>
              <w:shd w:val="clear" w:color="auto" w:fill="auto"/>
              <w:tabs>
                <w:tab w:val="left" w:pos="284"/>
              </w:tabs>
              <w:spacing w:before="0" w:line="240" w:lineRule="auto"/>
              <w:ind w:right="2"/>
              <w:rPr>
                <w:sz w:val="24"/>
                <w:szCs w:val="24"/>
              </w:rPr>
            </w:pPr>
            <w:r w:rsidRPr="00CF46D5">
              <w:rPr>
                <w:rStyle w:val="101"/>
                <w:sz w:val="24"/>
                <w:szCs w:val="24"/>
                <w:lang w:eastAsia="ru-RU"/>
              </w:rPr>
              <w:t>проведения</w:t>
            </w:r>
          </w:p>
          <w:p w:rsidR="00153CC0" w:rsidRPr="00CF46D5" w:rsidRDefault="00153CC0" w:rsidP="00CF46D5">
            <w:pPr>
              <w:pStyle w:val="11"/>
              <w:shd w:val="clear" w:color="auto" w:fill="auto"/>
              <w:tabs>
                <w:tab w:val="left" w:pos="284"/>
              </w:tabs>
              <w:spacing w:before="0" w:line="240" w:lineRule="auto"/>
              <w:ind w:right="2"/>
              <w:rPr>
                <w:sz w:val="24"/>
                <w:szCs w:val="24"/>
              </w:rPr>
            </w:pPr>
            <w:r w:rsidRPr="00CF46D5">
              <w:rPr>
                <w:rStyle w:val="101"/>
                <w:sz w:val="24"/>
                <w:szCs w:val="24"/>
                <w:lang w:eastAsia="ru-RU"/>
              </w:rPr>
              <w:t>занятия</w:t>
            </w:r>
          </w:p>
        </w:tc>
        <w:tc>
          <w:tcPr>
            <w:tcW w:w="6098" w:type="dxa"/>
          </w:tcPr>
          <w:p w:rsidR="00153CC0" w:rsidRPr="00CF46D5" w:rsidRDefault="00153CC0" w:rsidP="00CF46D5">
            <w:pPr>
              <w:pStyle w:val="11"/>
              <w:shd w:val="clear" w:color="auto" w:fill="auto"/>
              <w:tabs>
                <w:tab w:val="left" w:pos="284"/>
              </w:tabs>
              <w:spacing w:before="0" w:line="240" w:lineRule="auto"/>
              <w:ind w:right="2"/>
              <w:rPr>
                <w:sz w:val="24"/>
                <w:szCs w:val="24"/>
              </w:rPr>
            </w:pPr>
            <w:r w:rsidRPr="00CF46D5">
              <w:rPr>
                <w:rStyle w:val="101"/>
                <w:sz w:val="24"/>
                <w:szCs w:val="24"/>
                <w:lang w:eastAsia="ru-RU"/>
              </w:rPr>
              <w:t>Материально-техническое оснащение</w:t>
            </w:r>
          </w:p>
        </w:tc>
      </w:tr>
      <w:tr w:rsidR="00153CC0" w:rsidRPr="00354302" w:rsidTr="00CF46D5">
        <w:tc>
          <w:tcPr>
            <w:tcW w:w="675" w:type="dxa"/>
          </w:tcPr>
          <w:p w:rsidR="00153CC0" w:rsidRPr="00CF46D5" w:rsidRDefault="00153CC0" w:rsidP="00CF46D5">
            <w:pPr>
              <w:tabs>
                <w:tab w:val="left" w:pos="284"/>
              </w:tabs>
              <w:ind w:right="2"/>
              <w:jc w:val="both"/>
              <w:rPr>
                <w:rFonts w:ascii="Times New Roman" w:hAnsi="Times New Roman" w:cs="Times New Roman"/>
              </w:rPr>
            </w:pP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1"/>
                <w:sz w:val="24"/>
                <w:szCs w:val="24"/>
                <w:lang w:eastAsia="ru-RU"/>
              </w:rPr>
              <w:t>Введение</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1"/>
                <w:sz w:val="24"/>
                <w:szCs w:val="24"/>
                <w:lang w:eastAsia="ru-RU"/>
              </w:rPr>
              <w:t>2</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tabs>
                <w:tab w:val="left" w:pos="284"/>
              </w:tabs>
              <w:ind w:right="2"/>
              <w:jc w:val="both"/>
              <w:rPr>
                <w:rFonts w:ascii="Times New Roman" w:hAnsi="Times New Roman" w:cs="Times New Roman"/>
              </w:rPr>
            </w:pP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MicrosoftSansSerif"/>
                <w:rFonts w:ascii="Times New Roman" w:hAnsi="Times New Roman" w:cs="Times New Roman"/>
                <w:sz w:val="24"/>
                <w:szCs w:val="24"/>
              </w:rPr>
              <w:t>1</w:t>
            </w:r>
            <w:r w:rsidRPr="00CF46D5">
              <w:rPr>
                <w:rStyle w:val="MSGothic"/>
                <w:rFonts w:ascii="Times New Roman" w:hAnsi="Times New Roman" w:cs="Times New Roman"/>
                <w:sz w:val="24"/>
                <w:szCs w:val="24"/>
              </w:rPr>
              <w:t>.</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Вводное занятие</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Примеры инструкционных карт для проведения экспериментов, составленные на базовом и повышенном уровнях.</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2</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Способы вычисления погрешностей эксперимента</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Карточки и рабочие листы со способами вычисления погрешностей.</w:t>
            </w:r>
          </w:p>
        </w:tc>
      </w:tr>
      <w:tr w:rsidR="00153CC0" w:rsidRPr="00354302" w:rsidTr="00CF46D5">
        <w:tc>
          <w:tcPr>
            <w:tcW w:w="675" w:type="dxa"/>
          </w:tcPr>
          <w:p w:rsidR="00153CC0" w:rsidRPr="00CF46D5" w:rsidRDefault="00153CC0" w:rsidP="00CF46D5">
            <w:pPr>
              <w:tabs>
                <w:tab w:val="left" w:pos="284"/>
              </w:tabs>
              <w:ind w:right="2"/>
              <w:jc w:val="both"/>
              <w:rPr>
                <w:rFonts w:ascii="Times New Roman" w:hAnsi="Times New Roman" w:cs="Times New Roman"/>
              </w:rPr>
            </w:pP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1"/>
                <w:sz w:val="24"/>
                <w:szCs w:val="24"/>
                <w:lang w:eastAsia="ru-RU"/>
              </w:rPr>
              <w:t>Законы движения и взаимодействия тел</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1"/>
                <w:sz w:val="24"/>
                <w:szCs w:val="24"/>
                <w:lang w:eastAsia="ru-RU"/>
              </w:rPr>
              <w:t>10</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tabs>
                <w:tab w:val="left" w:pos="284"/>
              </w:tabs>
              <w:ind w:right="2"/>
              <w:jc w:val="both"/>
              <w:rPr>
                <w:rFonts w:ascii="Times New Roman" w:hAnsi="Times New Roman" w:cs="Times New Roman"/>
              </w:rPr>
            </w:pP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3</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Мозговой штурм: «Все о равноускоренном движении»</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Маршрутные листы</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4</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1. «Проверка соотношений перемещений при равноускоренном движении»</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Универсальный лабораторный набор (ФГОС); набор для проведения лабораторных экспериментов«Механические явления» и программного обеспечения к нему «Цифровая лаборатория. Демонстрационный эксперимент».</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5</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Цифровая лаборатория профильного уровня Интерактивный дисплей.</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6</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Составление кластера «Силы в природе»</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Интерактивный дисплей.</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7</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2 «Измерение жесткости пружины»</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Универсальный лабораторный набор (ФГОС); 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8</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Мобильный класс. Интерактивный дисплей. Цифровая лаборатория профильного уровня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9</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3 «Измерение коэффициента трения скольжения»</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Универсальный лабораторный набор (ФГОС); 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10</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Мобильный класс. Интерактивный дисплей. Цифровая лаборатория профильного уровня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11</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4.</w:t>
            </w:r>
          </w:p>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«Изучение движения тела, брошенного горизонтально»</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Универсальный лабораторный набор (ФГОС); 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12</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Мобильный класс. Интерактивный дисплей. Цифровая лаборатория профильного уровня</w:t>
            </w:r>
          </w:p>
        </w:tc>
      </w:tr>
      <w:tr w:rsidR="00153CC0" w:rsidRPr="00354302" w:rsidTr="00CF46D5">
        <w:tc>
          <w:tcPr>
            <w:tcW w:w="675" w:type="dxa"/>
          </w:tcPr>
          <w:p w:rsidR="00153CC0" w:rsidRPr="00CF46D5" w:rsidRDefault="00153CC0" w:rsidP="00CF46D5">
            <w:pPr>
              <w:tabs>
                <w:tab w:val="left" w:pos="284"/>
              </w:tabs>
              <w:ind w:right="2"/>
              <w:jc w:val="both"/>
              <w:rPr>
                <w:rFonts w:ascii="Times New Roman" w:hAnsi="Times New Roman" w:cs="Times New Roman"/>
              </w:rPr>
            </w:pP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1"/>
                <w:sz w:val="24"/>
                <w:szCs w:val="24"/>
                <w:lang w:eastAsia="ru-RU"/>
              </w:rPr>
              <w:t>Динамика</w:t>
            </w:r>
          </w:p>
        </w:tc>
        <w:tc>
          <w:tcPr>
            <w:tcW w:w="926" w:type="dxa"/>
          </w:tcPr>
          <w:p w:rsidR="00153CC0" w:rsidRPr="00CF46D5" w:rsidRDefault="00153CC0" w:rsidP="00CF46D5">
            <w:pPr>
              <w:tabs>
                <w:tab w:val="left" w:pos="284"/>
              </w:tabs>
              <w:ind w:right="2"/>
              <w:jc w:val="both"/>
              <w:rPr>
                <w:rFonts w:ascii="Times New Roman" w:hAnsi="Times New Roman" w:cs="Times New Roman"/>
              </w:rPr>
            </w:pP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tabs>
                <w:tab w:val="left" w:pos="284"/>
              </w:tabs>
              <w:ind w:right="2"/>
              <w:jc w:val="both"/>
              <w:rPr>
                <w:rFonts w:ascii="Times New Roman" w:hAnsi="Times New Roman" w:cs="Times New Roman"/>
              </w:rPr>
            </w:pP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13</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Законы Ньютона и силы в природе. Создание интеллект-карт.</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Цветные карандаши, листы А 3, Интерактивный дисплей</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14</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5</w:t>
            </w:r>
          </w:p>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«Изучение движения тела, подвешенного на пружине, с помощью датчика расстояния»</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Универсальный лабораторный набор (ФГОС); 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15</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6</w:t>
            </w:r>
          </w:p>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«Изучение движений тела, подвешенного на пружине, с помощью датчика силы»</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16</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Мобильный класс. Интерактивный дисплей. Цифровая лаборатория профильного уровня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17</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7 Движение связанных тел на нити, перекинутой через блок»</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Набор для проведения лабораторных экспериментов «Механические явления» и программного обеспечения к нему «Цифровая лаборатория. Демонстрационный эксперимент».</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18</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Мобильный класс, интерактивный дисплей.</w:t>
            </w:r>
          </w:p>
        </w:tc>
      </w:tr>
      <w:tr w:rsidR="00153CC0" w:rsidRPr="00354302" w:rsidTr="00CF46D5">
        <w:tc>
          <w:tcPr>
            <w:tcW w:w="675" w:type="dxa"/>
          </w:tcPr>
          <w:p w:rsidR="00153CC0" w:rsidRPr="00CF46D5" w:rsidRDefault="00153CC0" w:rsidP="00CF46D5">
            <w:pPr>
              <w:tabs>
                <w:tab w:val="left" w:pos="284"/>
              </w:tabs>
              <w:ind w:right="2"/>
              <w:jc w:val="both"/>
              <w:rPr>
                <w:rFonts w:ascii="Times New Roman" w:hAnsi="Times New Roman" w:cs="Times New Roman"/>
              </w:rPr>
            </w:pP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1"/>
                <w:sz w:val="24"/>
                <w:szCs w:val="24"/>
                <w:lang w:eastAsia="ru-RU"/>
              </w:rPr>
              <w:t>Молекулярная физика и тепловые явления.</w:t>
            </w:r>
          </w:p>
        </w:tc>
        <w:tc>
          <w:tcPr>
            <w:tcW w:w="926" w:type="dxa"/>
          </w:tcPr>
          <w:p w:rsidR="00153CC0" w:rsidRPr="00CF46D5" w:rsidRDefault="00153CC0" w:rsidP="00CF46D5">
            <w:pPr>
              <w:tabs>
                <w:tab w:val="left" w:pos="284"/>
              </w:tabs>
              <w:ind w:right="2"/>
              <w:jc w:val="both"/>
              <w:rPr>
                <w:rFonts w:ascii="Times New Roman" w:hAnsi="Times New Roman" w:cs="Times New Roman"/>
              </w:rPr>
            </w:pP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tabs>
                <w:tab w:val="left" w:pos="284"/>
              </w:tabs>
              <w:ind w:right="2"/>
              <w:jc w:val="both"/>
              <w:rPr>
                <w:rFonts w:ascii="Times New Roman" w:hAnsi="Times New Roman" w:cs="Times New Roman"/>
              </w:rPr>
            </w:pP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19</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8 «Конвекция в газе. Теплообмен между слоями жидкости».</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Универсальный лабораторный набор (ФГОС); Набор оборудования «Молекулярная физика и тепловые явления» и программное обеспечение к нему «Цифровая лаборатория. Демонстрационный эксперимент».</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20</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Мобильный класс. Интерактивный дисплей. Цифровая лаборатория профильного уровня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21</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9</w:t>
            </w:r>
          </w:p>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«Нагревание (остывание газа при его сжатии</w:t>
            </w:r>
          </w:p>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(расширении)</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Комплект робототехнический «Умный дом». Универсальный лабораторный набор (ФГОС); Набор оборудования «Молекулярная физика и тепловые явления» и программное обеспечение к нему «Цифровая лаборатория. Демонстрационный эксперимент».</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22</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Мобильный класс. Интерактивный дисплей. Цифровая лаборатория профильного уровня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23</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Практическое применение термодинамики. Лестница идей.</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Комплект робототехнический «Умный дом». Мобильный класс. Интерактивный дисплей.</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24</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10 «Изменение внутренней энергии при деформации тела»</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Универсальный лабораторный набор (ФГОС); Набор оборудования «Молекулярная физика и тепловые явления» и программное обеспечение к нему «Цифровая лаборатория. Демонстрационный эксперимент».</w:t>
            </w:r>
          </w:p>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Цифровая лаборатория профильного уровня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25</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Мобильный класс. Интерактивный дисплей. Цифровая лаборатория профильного уровня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26</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11 «Зависимость температуры кипения от давления».</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Универсальный лабораторный набор (ФГОС); Набор оборудования «Молекулярная физика и тепловые явления» и программное обеспечение к нему «Цифровая лаборатория. Демонстрационный эксперимент».</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27</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Комплект робототехнический «Умный дом». Мобильный класс. Интерактивный дисплей. Цифровая лаборатория профильного уровня</w:t>
            </w:r>
          </w:p>
        </w:tc>
      </w:tr>
      <w:tr w:rsidR="00153CC0" w:rsidRPr="00354302" w:rsidTr="00CF46D5">
        <w:tc>
          <w:tcPr>
            <w:tcW w:w="675" w:type="dxa"/>
          </w:tcPr>
          <w:p w:rsidR="00153CC0" w:rsidRPr="00CF46D5" w:rsidRDefault="00153CC0" w:rsidP="00CF46D5">
            <w:pPr>
              <w:tabs>
                <w:tab w:val="left" w:pos="284"/>
              </w:tabs>
              <w:ind w:right="2"/>
              <w:jc w:val="both"/>
              <w:rPr>
                <w:rFonts w:ascii="Times New Roman" w:hAnsi="Times New Roman" w:cs="Times New Roman"/>
              </w:rPr>
            </w:pP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1"/>
                <w:sz w:val="24"/>
                <w:szCs w:val="24"/>
                <w:lang w:eastAsia="ru-RU"/>
              </w:rPr>
              <w:t>Электростатика</w:t>
            </w:r>
          </w:p>
        </w:tc>
        <w:tc>
          <w:tcPr>
            <w:tcW w:w="926" w:type="dxa"/>
          </w:tcPr>
          <w:p w:rsidR="00153CC0" w:rsidRPr="00CF46D5" w:rsidRDefault="00153CC0" w:rsidP="00CF46D5">
            <w:pPr>
              <w:tabs>
                <w:tab w:val="left" w:pos="284"/>
              </w:tabs>
              <w:ind w:right="2"/>
              <w:jc w:val="both"/>
              <w:rPr>
                <w:rFonts w:ascii="Times New Roman" w:hAnsi="Times New Roman" w:cs="Times New Roman"/>
              </w:rPr>
            </w:pP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tabs>
                <w:tab w:val="left" w:pos="284"/>
              </w:tabs>
              <w:ind w:right="2"/>
              <w:jc w:val="both"/>
              <w:rPr>
                <w:rFonts w:ascii="Times New Roman" w:hAnsi="Times New Roman" w:cs="Times New Roman"/>
              </w:rPr>
            </w:pP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28</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12 «Закон сохранения заряда»</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Универсальный лабораторный набор (ФГОС); набор оборудования «Электростатические явления».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29</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Мобильный класс. Интерактивный дисплей. Цифровая лаборатория профильного уровня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30</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13 «Поляризация проводников. Заряжение тел через влияние. Электрофор».</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Универсальный лабораторный набор (ФГОС) набор оборудования «Электростатические явления» Цифровая лаборатория профильного уровня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31</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14 «Экранирование электрического поля. Отсутствие заряда и электрического поля внутри проводника».</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набор оборудования «Электростатические явления» Цифровая лаборатория профильного уровня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32</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Защита отчетов эксперимента. Выступление групп.</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 xml:space="preserve">Мобильный класс. Интерактивный дисплей. Набор для сборки электронных схем </w:t>
            </w:r>
            <w:r w:rsidRPr="00CF46D5">
              <w:rPr>
                <w:rStyle w:val="102"/>
                <w:sz w:val="24"/>
                <w:szCs w:val="24"/>
                <w:lang w:val="en-US" w:eastAsia="ru-RU"/>
              </w:rPr>
              <w:t>NAUROBO</w:t>
            </w:r>
            <w:r w:rsidRPr="00CF46D5">
              <w:rPr>
                <w:rStyle w:val="102"/>
                <w:sz w:val="24"/>
                <w:szCs w:val="24"/>
                <w:lang w:eastAsia="ru-RU"/>
              </w:rPr>
              <w:t xml:space="preserve"> расширенный.</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33</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Практическая работа № 15 «Зависимость емкости плоского конденсатора от расстояния между пластинами, от площади их перекрывания и от наличия диэлектрика между ними».</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1</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Универсальный лабораторный набор (ФГОС) набор оборудования «Электростатические явления» Цифровая лаборатория профильного уровня</w:t>
            </w:r>
          </w:p>
        </w:tc>
      </w:tr>
      <w:tr w:rsidR="00153CC0" w:rsidRPr="00354302" w:rsidTr="00CF46D5">
        <w:tc>
          <w:tcPr>
            <w:tcW w:w="675"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34</w:t>
            </w: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Итоговая конференция</w:t>
            </w:r>
          </w:p>
        </w:tc>
        <w:tc>
          <w:tcPr>
            <w:tcW w:w="926" w:type="dxa"/>
          </w:tcPr>
          <w:p w:rsidR="00153CC0" w:rsidRPr="00CF46D5" w:rsidRDefault="00153CC0" w:rsidP="00CF46D5">
            <w:pPr>
              <w:tabs>
                <w:tab w:val="left" w:pos="284"/>
              </w:tabs>
              <w:ind w:right="2"/>
              <w:jc w:val="both"/>
              <w:rPr>
                <w:rFonts w:ascii="Times New Roman" w:hAnsi="Times New Roman" w:cs="Times New Roman"/>
              </w:rPr>
            </w:pP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Мобильный класс, интерактивная доска.</w:t>
            </w:r>
          </w:p>
        </w:tc>
      </w:tr>
      <w:tr w:rsidR="00153CC0" w:rsidRPr="00354302" w:rsidTr="00CF46D5">
        <w:tc>
          <w:tcPr>
            <w:tcW w:w="675" w:type="dxa"/>
          </w:tcPr>
          <w:p w:rsidR="00153CC0" w:rsidRPr="00CF46D5" w:rsidRDefault="00153CC0" w:rsidP="00CF46D5">
            <w:pPr>
              <w:tabs>
                <w:tab w:val="left" w:pos="284"/>
              </w:tabs>
              <w:ind w:right="2"/>
              <w:jc w:val="both"/>
              <w:rPr>
                <w:rFonts w:ascii="Times New Roman" w:hAnsi="Times New Roman" w:cs="Times New Roman"/>
              </w:rPr>
            </w:pPr>
          </w:p>
        </w:tc>
        <w:tc>
          <w:tcPr>
            <w:tcW w:w="5954"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Итого</w:t>
            </w:r>
          </w:p>
        </w:tc>
        <w:tc>
          <w:tcPr>
            <w:tcW w:w="926" w:type="dxa"/>
          </w:tcPr>
          <w:p w:rsidR="00153CC0" w:rsidRPr="00CF46D5" w:rsidRDefault="00153CC0" w:rsidP="00CF46D5">
            <w:pPr>
              <w:pStyle w:val="11"/>
              <w:shd w:val="clear" w:color="auto" w:fill="auto"/>
              <w:tabs>
                <w:tab w:val="left" w:pos="284"/>
              </w:tabs>
              <w:spacing w:before="0" w:line="240" w:lineRule="auto"/>
              <w:ind w:right="2"/>
              <w:jc w:val="both"/>
              <w:rPr>
                <w:sz w:val="24"/>
                <w:szCs w:val="24"/>
              </w:rPr>
            </w:pPr>
            <w:r w:rsidRPr="00CF46D5">
              <w:rPr>
                <w:rStyle w:val="102"/>
                <w:sz w:val="24"/>
                <w:szCs w:val="24"/>
                <w:lang w:eastAsia="ru-RU"/>
              </w:rPr>
              <w:t>34</w:t>
            </w:r>
          </w:p>
        </w:tc>
        <w:tc>
          <w:tcPr>
            <w:tcW w:w="1481" w:type="dxa"/>
          </w:tcPr>
          <w:p w:rsidR="00153CC0" w:rsidRPr="00CF46D5" w:rsidRDefault="00153CC0" w:rsidP="00CF46D5">
            <w:pPr>
              <w:tabs>
                <w:tab w:val="left" w:pos="284"/>
              </w:tabs>
              <w:ind w:right="2"/>
              <w:jc w:val="both"/>
              <w:rPr>
                <w:rFonts w:ascii="Times New Roman" w:hAnsi="Times New Roman" w:cs="Times New Roman"/>
              </w:rPr>
            </w:pPr>
          </w:p>
        </w:tc>
        <w:tc>
          <w:tcPr>
            <w:tcW w:w="6098" w:type="dxa"/>
          </w:tcPr>
          <w:p w:rsidR="00153CC0" w:rsidRPr="00CF46D5" w:rsidRDefault="00153CC0" w:rsidP="00CF46D5">
            <w:pPr>
              <w:tabs>
                <w:tab w:val="left" w:pos="284"/>
              </w:tabs>
              <w:ind w:right="2"/>
              <w:jc w:val="both"/>
              <w:rPr>
                <w:rFonts w:ascii="Times New Roman" w:hAnsi="Times New Roman" w:cs="Times New Roman"/>
              </w:rPr>
            </w:pPr>
          </w:p>
        </w:tc>
      </w:tr>
    </w:tbl>
    <w:p w:rsidR="00153CC0" w:rsidRPr="00354302" w:rsidRDefault="00153CC0" w:rsidP="009B3D00">
      <w:pPr>
        <w:pStyle w:val="22"/>
        <w:keepNext/>
        <w:keepLines/>
        <w:shd w:val="clear" w:color="auto" w:fill="auto"/>
        <w:tabs>
          <w:tab w:val="left" w:pos="284"/>
        </w:tabs>
        <w:spacing w:before="0" w:line="240" w:lineRule="auto"/>
        <w:ind w:right="2"/>
        <w:jc w:val="center"/>
        <w:rPr>
          <w:sz w:val="24"/>
          <w:szCs w:val="24"/>
        </w:rPr>
      </w:pPr>
    </w:p>
    <w:p w:rsidR="00153CC0" w:rsidRPr="00354302" w:rsidRDefault="00153CC0" w:rsidP="000F70E8">
      <w:pPr>
        <w:tabs>
          <w:tab w:val="left" w:pos="284"/>
        </w:tabs>
        <w:ind w:right="2"/>
        <w:rPr>
          <w:rFonts w:ascii="Times New Roman" w:hAnsi="Times New Roman" w:cs="Times New Roman"/>
        </w:rPr>
      </w:pPr>
    </w:p>
    <w:p w:rsidR="00153CC0" w:rsidRPr="00354302" w:rsidRDefault="00153CC0" w:rsidP="009B3D00">
      <w:pPr>
        <w:tabs>
          <w:tab w:val="left" w:pos="284"/>
        </w:tabs>
        <w:ind w:right="2"/>
        <w:rPr>
          <w:rFonts w:ascii="Times New Roman" w:hAnsi="Times New Roman" w:cs="Times New Roman"/>
        </w:rPr>
      </w:pPr>
    </w:p>
    <w:p w:rsidR="00153CC0" w:rsidRPr="00354302" w:rsidRDefault="00153CC0" w:rsidP="009B3D00">
      <w:pPr>
        <w:tabs>
          <w:tab w:val="left" w:pos="284"/>
        </w:tabs>
        <w:ind w:right="2"/>
        <w:rPr>
          <w:rFonts w:ascii="Times New Roman" w:hAnsi="Times New Roman" w:cs="Times New Roman"/>
        </w:rPr>
      </w:pPr>
    </w:p>
    <w:p w:rsidR="00153CC0" w:rsidRPr="00354302" w:rsidRDefault="00153CC0" w:rsidP="009B3D00">
      <w:pPr>
        <w:tabs>
          <w:tab w:val="left" w:pos="284"/>
        </w:tabs>
        <w:ind w:right="2"/>
        <w:rPr>
          <w:rFonts w:ascii="Times New Roman" w:hAnsi="Times New Roman" w:cs="Times New Roman"/>
        </w:rPr>
      </w:pPr>
    </w:p>
    <w:sectPr w:rsidR="00153CC0" w:rsidRPr="00354302" w:rsidSect="000F70E8">
      <w:type w:val="nextColumn"/>
      <w:pgSz w:w="16838" w:h="11909" w:orient="landscape" w:code="9"/>
      <w:pgMar w:top="1701" w:right="1134" w:bottom="850"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CC0" w:rsidRDefault="00153CC0">
      <w:r>
        <w:separator/>
      </w:r>
    </w:p>
  </w:endnote>
  <w:endnote w:type="continuationSeparator" w:id="1">
    <w:p w:rsidR="00153CC0" w:rsidRDefault="00153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C0" w:rsidRDefault="00153CC0">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C0" w:rsidRDefault="00153CC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CC0" w:rsidRDefault="00153CC0"/>
  </w:footnote>
  <w:footnote w:type="continuationSeparator" w:id="1">
    <w:p w:rsidR="00153CC0" w:rsidRDefault="00153C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999"/>
    <w:multiLevelType w:val="multilevel"/>
    <w:tmpl w:val="C57CA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31264"/>
    <w:multiLevelType w:val="multilevel"/>
    <w:tmpl w:val="87A092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CE5B13"/>
    <w:multiLevelType w:val="multilevel"/>
    <w:tmpl w:val="79B8E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A15561E"/>
    <w:multiLevelType w:val="multilevel"/>
    <w:tmpl w:val="3022D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C37C7A"/>
    <w:multiLevelType w:val="multilevel"/>
    <w:tmpl w:val="50B46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7F80F2B"/>
    <w:multiLevelType w:val="multilevel"/>
    <w:tmpl w:val="2BF49F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9BF3BA6"/>
    <w:multiLevelType w:val="multilevel"/>
    <w:tmpl w:val="3B384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B1E2947"/>
    <w:multiLevelType w:val="multilevel"/>
    <w:tmpl w:val="7B10B4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C331F65"/>
    <w:multiLevelType w:val="multilevel"/>
    <w:tmpl w:val="1C74E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4FF3038"/>
    <w:multiLevelType w:val="multilevel"/>
    <w:tmpl w:val="38F81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C371268"/>
    <w:multiLevelType w:val="multilevel"/>
    <w:tmpl w:val="9B1E4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1E34A01"/>
    <w:multiLevelType w:val="multilevel"/>
    <w:tmpl w:val="B2CE2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D973F06"/>
    <w:multiLevelType w:val="multilevel"/>
    <w:tmpl w:val="FC6EB7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71B41B4"/>
    <w:multiLevelType w:val="multilevel"/>
    <w:tmpl w:val="93EAE91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9455663"/>
    <w:multiLevelType w:val="multilevel"/>
    <w:tmpl w:val="C9F8C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2963B6B"/>
    <w:multiLevelType w:val="multilevel"/>
    <w:tmpl w:val="957643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D365CA9"/>
    <w:multiLevelType w:val="multilevel"/>
    <w:tmpl w:val="EDCA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9"/>
  </w:num>
  <w:num w:numId="3">
    <w:abstractNumId w:val="0"/>
  </w:num>
  <w:num w:numId="4">
    <w:abstractNumId w:val="13"/>
  </w:num>
  <w:num w:numId="5">
    <w:abstractNumId w:val="10"/>
  </w:num>
  <w:num w:numId="6">
    <w:abstractNumId w:val="11"/>
  </w:num>
  <w:num w:numId="7">
    <w:abstractNumId w:val="8"/>
  </w:num>
  <w:num w:numId="8">
    <w:abstractNumId w:val="5"/>
  </w:num>
  <w:num w:numId="9">
    <w:abstractNumId w:val="1"/>
  </w:num>
  <w:num w:numId="10">
    <w:abstractNumId w:val="16"/>
  </w:num>
  <w:num w:numId="11">
    <w:abstractNumId w:val="4"/>
  </w:num>
  <w:num w:numId="12">
    <w:abstractNumId w:val="6"/>
  </w:num>
  <w:num w:numId="13">
    <w:abstractNumId w:val="7"/>
  </w:num>
  <w:num w:numId="14">
    <w:abstractNumId w:val="15"/>
  </w:num>
  <w:num w:numId="15">
    <w:abstractNumId w:val="2"/>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7B2"/>
    <w:rsid w:val="000F70E8"/>
    <w:rsid w:val="00153CC0"/>
    <w:rsid w:val="00277B28"/>
    <w:rsid w:val="002B0BC7"/>
    <w:rsid w:val="00354302"/>
    <w:rsid w:val="00416404"/>
    <w:rsid w:val="005415B6"/>
    <w:rsid w:val="00572CFE"/>
    <w:rsid w:val="00764ACD"/>
    <w:rsid w:val="009B3D00"/>
    <w:rsid w:val="00A417B2"/>
    <w:rsid w:val="00CF46D5"/>
    <w:rsid w:val="00ED44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C7"/>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B0BC7"/>
    <w:rPr>
      <w:rFonts w:cs="Times New Roman"/>
      <w:color w:val="0066CC"/>
      <w:u w:val="single"/>
    </w:rPr>
  </w:style>
  <w:style w:type="character" w:customStyle="1" w:styleId="1">
    <w:name w:val="Заголовок №1_"/>
    <w:basedOn w:val="DefaultParagraphFont"/>
    <w:link w:val="10"/>
    <w:uiPriority w:val="99"/>
    <w:locked/>
    <w:rsid w:val="002B0BC7"/>
    <w:rPr>
      <w:rFonts w:ascii="Times New Roman" w:hAnsi="Times New Roman" w:cs="Times New Roman"/>
      <w:b/>
      <w:bCs/>
      <w:sz w:val="35"/>
      <w:szCs w:val="35"/>
      <w:u w:val="none"/>
    </w:rPr>
  </w:style>
  <w:style w:type="character" w:customStyle="1" w:styleId="2">
    <w:name w:val="Основной текст (2)_"/>
    <w:basedOn w:val="DefaultParagraphFont"/>
    <w:link w:val="20"/>
    <w:uiPriority w:val="99"/>
    <w:locked/>
    <w:rsid w:val="002B0BC7"/>
    <w:rPr>
      <w:rFonts w:ascii="Times New Roman" w:hAnsi="Times New Roman" w:cs="Times New Roman"/>
      <w:i/>
      <w:iCs/>
      <w:sz w:val="23"/>
      <w:szCs w:val="23"/>
      <w:u w:val="none"/>
    </w:rPr>
  </w:style>
  <w:style w:type="character" w:customStyle="1" w:styleId="213">
    <w:name w:val="Основной текст (2) + 13"/>
    <w:aliases w:val="5 pt"/>
    <w:basedOn w:val="2"/>
    <w:uiPriority w:val="99"/>
    <w:rsid w:val="002B0BC7"/>
    <w:rPr>
      <w:color w:val="000000"/>
      <w:spacing w:val="0"/>
      <w:w w:val="100"/>
      <w:position w:val="0"/>
      <w:sz w:val="27"/>
      <w:szCs w:val="27"/>
      <w:lang w:val="ru-RU"/>
    </w:rPr>
  </w:style>
  <w:style w:type="character" w:customStyle="1" w:styleId="3">
    <w:name w:val="Основной текст (3)_"/>
    <w:basedOn w:val="DefaultParagraphFont"/>
    <w:link w:val="30"/>
    <w:uiPriority w:val="99"/>
    <w:locked/>
    <w:rsid w:val="002B0BC7"/>
    <w:rPr>
      <w:rFonts w:ascii="Times New Roman" w:hAnsi="Times New Roman" w:cs="Times New Roman"/>
      <w:b/>
      <w:bCs/>
      <w:sz w:val="27"/>
      <w:szCs w:val="27"/>
      <w:u w:val="none"/>
    </w:rPr>
  </w:style>
  <w:style w:type="character" w:customStyle="1" w:styleId="31">
    <w:name w:val="Основной текст (3) + Не полужирный"/>
    <w:basedOn w:val="3"/>
    <w:uiPriority w:val="99"/>
    <w:rsid w:val="002B0BC7"/>
    <w:rPr>
      <w:color w:val="000000"/>
      <w:spacing w:val="0"/>
      <w:w w:val="100"/>
      <w:position w:val="0"/>
      <w:lang w:val="ru-RU"/>
    </w:rPr>
  </w:style>
  <w:style w:type="character" w:customStyle="1" w:styleId="4">
    <w:name w:val="Основной текст (4)_"/>
    <w:basedOn w:val="DefaultParagraphFont"/>
    <w:link w:val="40"/>
    <w:uiPriority w:val="99"/>
    <w:locked/>
    <w:rsid w:val="002B0BC7"/>
    <w:rPr>
      <w:rFonts w:ascii="Times New Roman" w:hAnsi="Times New Roman" w:cs="Times New Roman"/>
      <w:sz w:val="27"/>
      <w:szCs w:val="27"/>
      <w:u w:val="none"/>
    </w:rPr>
  </w:style>
  <w:style w:type="character" w:customStyle="1" w:styleId="a">
    <w:name w:val="Основной текст_"/>
    <w:basedOn w:val="DefaultParagraphFont"/>
    <w:link w:val="11"/>
    <w:uiPriority w:val="99"/>
    <w:locked/>
    <w:rsid w:val="002B0BC7"/>
    <w:rPr>
      <w:rFonts w:ascii="Times New Roman" w:hAnsi="Times New Roman" w:cs="Times New Roman"/>
      <w:sz w:val="22"/>
      <w:szCs w:val="22"/>
      <w:u w:val="none"/>
    </w:rPr>
  </w:style>
  <w:style w:type="character" w:customStyle="1" w:styleId="21">
    <w:name w:val="Заголовок №2_"/>
    <w:basedOn w:val="DefaultParagraphFont"/>
    <w:link w:val="22"/>
    <w:uiPriority w:val="99"/>
    <w:locked/>
    <w:rsid w:val="002B0BC7"/>
    <w:rPr>
      <w:rFonts w:ascii="Times New Roman" w:hAnsi="Times New Roman" w:cs="Times New Roman"/>
      <w:b/>
      <w:bCs/>
      <w:sz w:val="21"/>
      <w:szCs w:val="21"/>
      <w:u w:val="none"/>
    </w:rPr>
  </w:style>
  <w:style w:type="character" w:customStyle="1" w:styleId="a0">
    <w:name w:val="Колонтитул_"/>
    <w:basedOn w:val="DefaultParagraphFont"/>
    <w:link w:val="12"/>
    <w:uiPriority w:val="99"/>
    <w:locked/>
    <w:rsid w:val="002B0BC7"/>
    <w:rPr>
      <w:rFonts w:ascii="Times New Roman" w:hAnsi="Times New Roman" w:cs="Times New Roman"/>
      <w:b/>
      <w:bCs/>
      <w:sz w:val="20"/>
      <w:szCs w:val="20"/>
      <w:u w:val="none"/>
    </w:rPr>
  </w:style>
  <w:style w:type="character" w:customStyle="1" w:styleId="a1">
    <w:name w:val="Колонтитул"/>
    <w:basedOn w:val="a0"/>
    <w:uiPriority w:val="99"/>
    <w:rsid w:val="002B0BC7"/>
    <w:rPr>
      <w:color w:val="000000"/>
      <w:spacing w:val="0"/>
      <w:w w:val="100"/>
      <w:position w:val="0"/>
    </w:rPr>
  </w:style>
  <w:style w:type="character" w:customStyle="1" w:styleId="100">
    <w:name w:val="Основной текст + 10"/>
    <w:aliases w:val="5 pt3,Полужирный"/>
    <w:basedOn w:val="a"/>
    <w:uiPriority w:val="99"/>
    <w:rsid w:val="002B0BC7"/>
    <w:rPr>
      <w:b/>
      <w:bCs/>
      <w:color w:val="000000"/>
      <w:spacing w:val="0"/>
      <w:w w:val="100"/>
      <w:position w:val="0"/>
      <w:sz w:val="21"/>
      <w:szCs w:val="21"/>
      <w:lang w:val="ru-RU"/>
    </w:rPr>
  </w:style>
  <w:style w:type="character" w:customStyle="1" w:styleId="220">
    <w:name w:val="Заголовок №2 (2)_"/>
    <w:basedOn w:val="DefaultParagraphFont"/>
    <w:link w:val="221"/>
    <w:uiPriority w:val="99"/>
    <w:locked/>
    <w:rsid w:val="002B0BC7"/>
    <w:rPr>
      <w:rFonts w:ascii="Times New Roman" w:hAnsi="Times New Roman" w:cs="Times New Roman"/>
      <w:sz w:val="22"/>
      <w:szCs w:val="22"/>
      <w:u w:val="none"/>
    </w:rPr>
  </w:style>
  <w:style w:type="character" w:customStyle="1" w:styleId="a2">
    <w:name w:val="Основной текст + Полужирный"/>
    <w:aliases w:val="Курсив"/>
    <w:basedOn w:val="a"/>
    <w:uiPriority w:val="99"/>
    <w:rsid w:val="002B0BC7"/>
    <w:rPr>
      <w:b/>
      <w:bCs/>
      <w:i/>
      <w:iCs/>
      <w:color w:val="000000"/>
      <w:spacing w:val="0"/>
      <w:w w:val="100"/>
      <w:position w:val="0"/>
      <w:lang w:val="ru-RU"/>
    </w:rPr>
  </w:style>
  <w:style w:type="character" w:customStyle="1" w:styleId="5">
    <w:name w:val="Основной текст (5)_"/>
    <w:basedOn w:val="DefaultParagraphFont"/>
    <w:link w:val="51"/>
    <w:uiPriority w:val="99"/>
    <w:locked/>
    <w:rsid w:val="002B0BC7"/>
    <w:rPr>
      <w:rFonts w:ascii="Times New Roman" w:hAnsi="Times New Roman" w:cs="Times New Roman"/>
      <w:b/>
      <w:bCs/>
      <w:sz w:val="21"/>
      <w:szCs w:val="21"/>
      <w:u w:val="none"/>
    </w:rPr>
  </w:style>
  <w:style w:type="character" w:customStyle="1" w:styleId="50">
    <w:name w:val="Основной текст (5)"/>
    <w:basedOn w:val="5"/>
    <w:uiPriority w:val="99"/>
    <w:rsid w:val="002B0BC7"/>
    <w:rPr>
      <w:color w:val="000000"/>
      <w:spacing w:val="0"/>
      <w:w w:val="100"/>
      <w:position w:val="0"/>
      <w:u w:val="single"/>
      <w:lang w:val="ru-RU"/>
    </w:rPr>
  </w:style>
  <w:style w:type="character" w:customStyle="1" w:styleId="102">
    <w:name w:val="Основной текст + 102"/>
    <w:aliases w:val="5 pt2"/>
    <w:basedOn w:val="a"/>
    <w:uiPriority w:val="99"/>
    <w:rsid w:val="002B0BC7"/>
    <w:rPr>
      <w:color w:val="000000"/>
      <w:spacing w:val="0"/>
      <w:w w:val="100"/>
      <w:position w:val="0"/>
      <w:sz w:val="21"/>
      <w:szCs w:val="21"/>
      <w:lang w:val="ru-RU"/>
    </w:rPr>
  </w:style>
  <w:style w:type="character" w:customStyle="1" w:styleId="101">
    <w:name w:val="Основной текст + 101"/>
    <w:aliases w:val="5 pt1,Полужирный1"/>
    <w:basedOn w:val="a"/>
    <w:uiPriority w:val="99"/>
    <w:rsid w:val="002B0BC7"/>
    <w:rPr>
      <w:b/>
      <w:bCs/>
      <w:color w:val="000000"/>
      <w:spacing w:val="0"/>
      <w:w w:val="100"/>
      <w:position w:val="0"/>
      <w:sz w:val="21"/>
      <w:szCs w:val="21"/>
      <w:lang w:val="ru-RU"/>
    </w:rPr>
  </w:style>
  <w:style w:type="character" w:customStyle="1" w:styleId="MicrosoftSansSerif">
    <w:name w:val="Основной текст + Microsoft Sans Serif"/>
    <w:aliases w:val="10 pt"/>
    <w:basedOn w:val="a"/>
    <w:uiPriority w:val="99"/>
    <w:rsid w:val="002B0BC7"/>
    <w:rPr>
      <w:rFonts w:ascii="Microsoft Sans Serif" w:eastAsia="Times New Roman" w:hAnsi="Microsoft Sans Serif" w:cs="Microsoft Sans Serif"/>
      <w:color w:val="000000"/>
      <w:spacing w:val="0"/>
      <w:w w:val="100"/>
      <w:position w:val="0"/>
      <w:sz w:val="20"/>
      <w:szCs w:val="20"/>
    </w:rPr>
  </w:style>
  <w:style w:type="character" w:customStyle="1" w:styleId="MSGothic">
    <w:name w:val="Основной текст + MS Gothic"/>
    <w:aliases w:val="10 pt1"/>
    <w:basedOn w:val="a"/>
    <w:uiPriority w:val="99"/>
    <w:rsid w:val="002B0BC7"/>
    <w:rPr>
      <w:rFonts w:ascii="MS Gothic" w:eastAsia="MS Gothic" w:hAnsi="MS Gothic" w:cs="MS Gothic"/>
      <w:color w:val="000000"/>
      <w:spacing w:val="0"/>
      <w:w w:val="100"/>
      <w:position w:val="0"/>
      <w:sz w:val="20"/>
      <w:szCs w:val="20"/>
    </w:rPr>
  </w:style>
  <w:style w:type="character" w:customStyle="1" w:styleId="9pt">
    <w:name w:val="Основной текст + 9 pt"/>
    <w:basedOn w:val="a"/>
    <w:uiPriority w:val="99"/>
    <w:rsid w:val="002B0BC7"/>
    <w:rPr>
      <w:color w:val="000000"/>
      <w:spacing w:val="0"/>
      <w:w w:val="100"/>
      <w:position w:val="0"/>
      <w:sz w:val="18"/>
      <w:szCs w:val="18"/>
      <w:lang w:val="ru-RU"/>
    </w:rPr>
  </w:style>
  <w:style w:type="paragraph" w:customStyle="1" w:styleId="10">
    <w:name w:val="Заголовок №1"/>
    <w:basedOn w:val="Normal"/>
    <w:link w:val="1"/>
    <w:uiPriority w:val="99"/>
    <w:rsid w:val="002B0BC7"/>
    <w:pPr>
      <w:shd w:val="clear" w:color="auto" w:fill="FFFFFF"/>
      <w:spacing w:after="120" w:line="413" w:lineRule="exact"/>
      <w:jc w:val="center"/>
      <w:outlineLvl w:val="0"/>
    </w:pPr>
    <w:rPr>
      <w:rFonts w:ascii="Times New Roman" w:eastAsia="Times New Roman" w:hAnsi="Times New Roman" w:cs="Times New Roman"/>
      <w:b/>
      <w:bCs/>
      <w:sz w:val="35"/>
      <w:szCs w:val="35"/>
    </w:rPr>
  </w:style>
  <w:style w:type="paragraph" w:customStyle="1" w:styleId="20">
    <w:name w:val="Основной текст (2)"/>
    <w:basedOn w:val="Normal"/>
    <w:link w:val="2"/>
    <w:uiPriority w:val="99"/>
    <w:rsid w:val="002B0BC7"/>
    <w:pPr>
      <w:shd w:val="clear" w:color="auto" w:fill="FFFFFF"/>
      <w:spacing w:before="120" w:after="540" w:line="293" w:lineRule="exact"/>
      <w:jc w:val="right"/>
    </w:pPr>
    <w:rPr>
      <w:rFonts w:ascii="Times New Roman" w:eastAsia="Times New Roman" w:hAnsi="Times New Roman" w:cs="Times New Roman"/>
      <w:i/>
      <w:iCs/>
      <w:sz w:val="23"/>
      <w:szCs w:val="23"/>
    </w:rPr>
  </w:style>
  <w:style w:type="paragraph" w:customStyle="1" w:styleId="30">
    <w:name w:val="Основной текст (3)"/>
    <w:basedOn w:val="Normal"/>
    <w:link w:val="3"/>
    <w:uiPriority w:val="99"/>
    <w:rsid w:val="002B0BC7"/>
    <w:pPr>
      <w:shd w:val="clear" w:color="auto" w:fill="FFFFFF"/>
      <w:spacing w:before="540" w:line="365" w:lineRule="exact"/>
    </w:pPr>
    <w:rPr>
      <w:rFonts w:ascii="Times New Roman" w:eastAsia="Times New Roman" w:hAnsi="Times New Roman" w:cs="Times New Roman"/>
      <w:b/>
      <w:bCs/>
      <w:sz w:val="27"/>
      <w:szCs w:val="27"/>
    </w:rPr>
  </w:style>
  <w:style w:type="paragraph" w:customStyle="1" w:styleId="40">
    <w:name w:val="Основной текст (4)"/>
    <w:basedOn w:val="Normal"/>
    <w:link w:val="4"/>
    <w:uiPriority w:val="99"/>
    <w:rsid w:val="002B0BC7"/>
    <w:pPr>
      <w:shd w:val="clear" w:color="auto" w:fill="FFFFFF"/>
      <w:spacing w:after="1260" w:line="326" w:lineRule="exact"/>
    </w:pPr>
    <w:rPr>
      <w:rFonts w:ascii="Times New Roman" w:eastAsia="Times New Roman" w:hAnsi="Times New Roman" w:cs="Times New Roman"/>
      <w:sz w:val="27"/>
      <w:szCs w:val="27"/>
    </w:rPr>
  </w:style>
  <w:style w:type="paragraph" w:customStyle="1" w:styleId="11">
    <w:name w:val="Основной текст1"/>
    <w:basedOn w:val="Normal"/>
    <w:link w:val="a"/>
    <w:uiPriority w:val="99"/>
    <w:rsid w:val="002B0BC7"/>
    <w:pPr>
      <w:shd w:val="clear" w:color="auto" w:fill="FFFFFF"/>
      <w:spacing w:before="1260" w:line="240" w:lineRule="atLeast"/>
      <w:jc w:val="center"/>
    </w:pPr>
    <w:rPr>
      <w:rFonts w:ascii="Times New Roman" w:eastAsia="Times New Roman" w:hAnsi="Times New Roman" w:cs="Times New Roman"/>
      <w:sz w:val="22"/>
      <w:szCs w:val="22"/>
    </w:rPr>
  </w:style>
  <w:style w:type="paragraph" w:customStyle="1" w:styleId="22">
    <w:name w:val="Заголовок №2"/>
    <w:basedOn w:val="Normal"/>
    <w:link w:val="21"/>
    <w:uiPriority w:val="99"/>
    <w:rsid w:val="002B0BC7"/>
    <w:pPr>
      <w:shd w:val="clear" w:color="auto" w:fill="FFFFFF"/>
      <w:spacing w:before="180" w:line="274" w:lineRule="exact"/>
      <w:jc w:val="both"/>
      <w:outlineLvl w:val="1"/>
    </w:pPr>
    <w:rPr>
      <w:rFonts w:ascii="Times New Roman" w:eastAsia="Times New Roman" w:hAnsi="Times New Roman" w:cs="Times New Roman"/>
      <w:b/>
      <w:bCs/>
      <w:sz w:val="21"/>
      <w:szCs w:val="21"/>
    </w:rPr>
  </w:style>
  <w:style w:type="paragraph" w:customStyle="1" w:styleId="12">
    <w:name w:val="Колонтитул1"/>
    <w:basedOn w:val="Normal"/>
    <w:link w:val="a0"/>
    <w:uiPriority w:val="99"/>
    <w:rsid w:val="002B0BC7"/>
    <w:pPr>
      <w:shd w:val="clear" w:color="auto" w:fill="FFFFFF"/>
      <w:spacing w:line="240" w:lineRule="atLeast"/>
    </w:pPr>
    <w:rPr>
      <w:rFonts w:ascii="Times New Roman" w:eastAsia="Times New Roman" w:hAnsi="Times New Roman" w:cs="Times New Roman"/>
      <w:b/>
      <w:bCs/>
      <w:sz w:val="20"/>
      <w:szCs w:val="20"/>
    </w:rPr>
  </w:style>
  <w:style w:type="paragraph" w:customStyle="1" w:styleId="221">
    <w:name w:val="Заголовок №2 (2)"/>
    <w:basedOn w:val="Normal"/>
    <w:link w:val="220"/>
    <w:uiPriority w:val="99"/>
    <w:rsid w:val="002B0BC7"/>
    <w:pPr>
      <w:shd w:val="clear" w:color="auto" w:fill="FFFFFF"/>
      <w:spacing w:before="240" w:line="274" w:lineRule="exact"/>
      <w:ind w:firstLine="860"/>
      <w:jc w:val="both"/>
      <w:outlineLvl w:val="1"/>
    </w:pPr>
    <w:rPr>
      <w:rFonts w:ascii="Times New Roman" w:eastAsia="Times New Roman" w:hAnsi="Times New Roman" w:cs="Times New Roman"/>
      <w:sz w:val="22"/>
      <w:szCs w:val="22"/>
    </w:rPr>
  </w:style>
  <w:style w:type="paragraph" w:customStyle="1" w:styleId="51">
    <w:name w:val="Основной текст (5)1"/>
    <w:basedOn w:val="Normal"/>
    <w:link w:val="5"/>
    <w:uiPriority w:val="99"/>
    <w:rsid w:val="002B0BC7"/>
    <w:pPr>
      <w:shd w:val="clear" w:color="auto" w:fill="FFFFFF"/>
      <w:spacing w:after="240" w:line="250" w:lineRule="exact"/>
      <w:jc w:val="center"/>
    </w:pPr>
    <w:rPr>
      <w:rFonts w:ascii="Times New Roman" w:eastAsia="Times New Roman" w:hAnsi="Times New Roman" w:cs="Times New Roman"/>
      <w:b/>
      <w:bCs/>
      <w:sz w:val="21"/>
      <w:szCs w:val="21"/>
    </w:rPr>
  </w:style>
  <w:style w:type="paragraph" w:styleId="Header">
    <w:name w:val="header"/>
    <w:basedOn w:val="Normal"/>
    <w:link w:val="HeaderChar"/>
    <w:uiPriority w:val="99"/>
    <w:rsid w:val="009B3D00"/>
    <w:pPr>
      <w:tabs>
        <w:tab w:val="center" w:pos="4677"/>
        <w:tab w:val="right" w:pos="9355"/>
      </w:tabs>
    </w:pPr>
  </w:style>
  <w:style w:type="character" w:customStyle="1" w:styleId="HeaderChar">
    <w:name w:val="Header Char"/>
    <w:basedOn w:val="DefaultParagraphFont"/>
    <w:link w:val="Header"/>
    <w:uiPriority w:val="99"/>
    <w:locked/>
    <w:rsid w:val="009B3D00"/>
    <w:rPr>
      <w:rFonts w:cs="Times New Roman"/>
      <w:color w:val="000000"/>
    </w:rPr>
  </w:style>
  <w:style w:type="paragraph" w:styleId="Footer">
    <w:name w:val="footer"/>
    <w:basedOn w:val="Normal"/>
    <w:link w:val="FooterChar"/>
    <w:uiPriority w:val="99"/>
    <w:rsid w:val="009B3D00"/>
    <w:pPr>
      <w:tabs>
        <w:tab w:val="center" w:pos="4677"/>
        <w:tab w:val="right" w:pos="9355"/>
      </w:tabs>
    </w:pPr>
  </w:style>
  <w:style w:type="character" w:customStyle="1" w:styleId="FooterChar">
    <w:name w:val="Footer Char"/>
    <w:basedOn w:val="DefaultParagraphFont"/>
    <w:link w:val="Footer"/>
    <w:uiPriority w:val="99"/>
    <w:locked/>
    <w:rsid w:val="009B3D00"/>
    <w:rPr>
      <w:rFonts w:cs="Times New Roman"/>
      <w:color w:val="000000"/>
    </w:rPr>
  </w:style>
  <w:style w:type="table" w:styleId="TableGrid">
    <w:name w:val="Table Grid"/>
    <w:basedOn w:val="TableNormal"/>
    <w:uiPriority w:val="99"/>
    <w:rsid w:val="000F70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20</Pages>
  <Words>5516</Words>
  <Characters>31444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sbornik_rabochih_programm_fizika.pdf</dc:title>
  <dc:subject/>
  <dc:creator>A-OLGA-A</dc:creator>
  <cp:keywords/>
  <dc:description/>
  <cp:lastModifiedBy>АндрейБ</cp:lastModifiedBy>
  <cp:revision>3</cp:revision>
  <dcterms:created xsi:type="dcterms:W3CDTF">2021-08-16T17:34:00Z</dcterms:created>
  <dcterms:modified xsi:type="dcterms:W3CDTF">2021-10-17T20:31:00Z</dcterms:modified>
</cp:coreProperties>
</file>